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6" w:rsidRDefault="00594A0A" w:rsidP="006906AC">
      <w:r>
        <w:rPr>
          <w:noProof/>
        </w:rPr>
        <w:pict>
          <v:rect id="_x0000_s1038" style="position:absolute;margin-left:-23pt;margin-top:-67.25pt;width:536.5pt;height:52.65pt;z-index:251671552;mso-position-horizontal-relative:text;mso-position-vertical-relative:text" stroked="f"/>
        </w:pict>
      </w:r>
      <w:r w:rsidR="00827810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76162" wp14:editId="631FC338">
                <wp:simplePos x="0" y="0"/>
                <wp:positionH relativeFrom="column">
                  <wp:posOffset>4924425</wp:posOffset>
                </wp:positionH>
                <wp:positionV relativeFrom="paragraph">
                  <wp:posOffset>180975</wp:posOffset>
                </wp:positionV>
                <wp:extent cx="11811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B7" w:rsidRDefault="004143B7"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3345191B" wp14:editId="7CE0FC25">
                                  <wp:extent cx="931545" cy="875781"/>
                                  <wp:effectExtent l="0" t="0" r="0" b="635"/>
                                  <wp:docPr id="18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15" cy="8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4.25pt;width:9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HE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xMQoWgPtEZVyMBkWPxguenC/KRnQrDX1v/bMCUrUF4Nq3xTz&#10;eXR32swX1ygNcZeR5jLCDEeomgZKpuUmpB+RdLB32JWtTHq9MjlxRRMmGU8fJrr8cp+yXr/1+g8A&#10;AAD//wMAUEsDBBQABgAIAAAAIQDDYolh3gAAAAoBAAAPAAAAZHJzL2Rvd25yZXYueG1sTI/NTsMw&#10;EITvSLyDtUjcqNOKNG2IU1VUXDggUZDg6MZOHGGvLdtNw9uznOC0f6OZb5vd7CybdEyjRwHLRQFM&#10;Y+fViIOA97enuw2wlCUqaT1qAd86wa69vmpkrfwFX/V0zAMjE0y1FGByDjXnqTPaybTwQSPdeh+d&#10;zDTGgasoL2TuLF8VxZo7OSIlGBn0o9Hd1/HsBHw4M6pDfPnslZ0Oz/2+DHMMQtzezPsHYFnP+U8M&#10;v/iEDi0xnfwZVWJWQFWVJUkFrDZUSbBdL6k50eJ+WwFvG/7/hfYHAAD//wMAUEsBAi0AFAAGAAgA&#10;AAAhALaDOJL+AAAA4QEAABMAAAAAAAAAAAAAAAAAAAAAAFtDb250ZW50X1R5cGVzXS54bWxQSwEC&#10;LQAUAAYACAAAACEAOP0h/9YAAACUAQAACwAAAAAAAAAAAAAAAAAvAQAAX3JlbHMvLnJlbHNQSwEC&#10;LQAUAAYACAAAACEAD04BxCACAAAeBAAADgAAAAAAAAAAAAAAAAAuAgAAZHJzL2Uyb0RvYy54bWxQ&#10;SwECLQAUAAYACAAAACEAw2KJYd4AAAAKAQAADwAAAAAAAAAAAAAAAAB6BAAAZHJzL2Rvd25yZXYu&#10;eG1sUEsFBgAAAAAEAAQA8wAAAIUFAAAAAA==&#10;" stroked="f">
                <v:textbox style="mso-fit-shape-to-text:t">
                  <w:txbxContent>
                    <w:p w:rsidR="004143B7" w:rsidRDefault="004143B7"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3345191B" wp14:editId="7CE0FC25">
                            <wp:extent cx="931545" cy="875781"/>
                            <wp:effectExtent l="0" t="0" r="0" b="635"/>
                            <wp:docPr id="18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15" cy="8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A6" w:rsidRPr="00BF6850">
        <w:rPr>
          <w:noProof/>
          <w:lang w:eastAsia="en-ZA"/>
        </w:rPr>
        <w:drawing>
          <wp:inline distT="0" distB="0" distL="0" distR="0" wp14:anchorId="54911448" wp14:editId="5CC3FF4C">
            <wp:extent cx="4401446" cy="12960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Education (Logo)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A6" w:rsidRDefault="00F022A6" w:rsidP="006906AC">
      <w:pPr>
        <w:ind w:left="-567" w:right="-472"/>
        <w:jc w:val="center"/>
      </w:pPr>
    </w:p>
    <w:p w:rsidR="00F022A6" w:rsidRDefault="00F022A6" w:rsidP="006906AC">
      <w:pPr>
        <w:ind w:left="-567" w:right="-472"/>
        <w:jc w:val="center"/>
      </w:pPr>
    </w:p>
    <w:p w:rsidR="00F022A6" w:rsidRPr="00F214FF" w:rsidRDefault="00F022A6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AFRIKAANS EERSTE ADDISIONELE TAAL</w:t>
      </w:r>
    </w:p>
    <w:p w:rsidR="00F022A6" w:rsidRPr="00F214FF" w:rsidRDefault="004837A2" w:rsidP="006906AC">
      <w:pPr>
        <w:ind w:left="-567" w:right="-472"/>
        <w:jc w:val="center"/>
        <w:rPr>
          <w:rFonts w:ascii="Juice ITC" w:eastAsia="Dotum" w:hAnsi="Juice ITC" w:cs="Aharoni"/>
          <w:b/>
          <w:sz w:val="36"/>
          <w:szCs w:val="36"/>
        </w:rPr>
      </w:pPr>
      <w:r w:rsidRPr="00F214FF">
        <w:rPr>
          <w:rFonts w:ascii="Juice ITC" w:eastAsia="Dotum" w:hAnsi="Juice ITC" w:cs="Aharoni"/>
          <w:b/>
          <w:sz w:val="36"/>
          <w:szCs w:val="36"/>
        </w:rPr>
        <w:t>HERSIENING</w:t>
      </w:r>
    </w:p>
    <w:p w:rsidR="00F022A6" w:rsidRPr="00F214FF" w:rsidRDefault="00DF26C4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DF26C4">
        <w:rPr>
          <w:rFonts w:ascii="Juice ITC" w:eastAsia="Dotum" w:hAnsi="Juice ITC" w:cs="Arial"/>
          <w:b/>
          <w:bCs/>
          <w:sz w:val="36"/>
          <w:szCs w:val="36"/>
          <w:lang w:val="nl-NL"/>
        </w:rPr>
        <w:t>LIEN SE LANKSTAANSKOENE – Derick van der Walt</w:t>
      </w:r>
    </w:p>
    <w:p w:rsidR="00F022A6" w:rsidRPr="00F214FF" w:rsidRDefault="00F022A6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LEERDERGIDS</w:t>
      </w:r>
    </w:p>
    <w:p w:rsidR="00F022A6" w:rsidRPr="00F214FF" w:rsidRDefault="00F022A6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G</w:t>
      </w:r>
      <w:r w:rsidR="00E87F2C"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RAAD</w:t>
      </w: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 xml:space="preserve"> 10-12</w:t>
      </w:r>
    </w:p>
    <w:p w:rsidR="00F022A6" w:rsidRPr="00F214FF" w:rsidRDefault="00D572D1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>
        <w:rPr>
          <w:rFonts w:ascii="Juice ITC" w:eastAsia="Dotum" w:hAnsi="Juice ITC" w:cs="Arial"/>
          <w:b/>
          <w:bCs/>
          <w:sz w:val="36"/>
          <w:szCs w:val="36"/>
          <w:lang w:val="nl-NL"/>
        </w:rPr>
        <w:t>MEI  2020</w:t>
      </w:r>
    </w:p>
    <w:p w:rsidR="00F214FF" w:rsidRDefault="00F214FF" w:rsidP="006906AC">
      <w:pPr>
        <w:pStyle w:val="TOCHeading"/>
        <w:jc w:val="center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ZA" w:eastAsia="en-ZA"/>
        </w:rPr>
      </w:pPr>
    </w:p>
    <w:sdt>
      <w:sdtPr>
        <w:rPr>
          <w:rFonts w:ascii="Calibri" w:eastAsia="Times New Roman" w:hAnsi="Calibri" w:cs="Times New Roman"/>
          <w:b/>
          <w:bCs/>
          <w:lang w:eastAsia="en-ZA"/>
        </w:rPr>
        <w:id w:val="210960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lang w:eastAsia="en-US"/>
        </w:rPr>
      </w:sdtEndPr>
      <w:sdtContent>
        <w:p w:rsidR="00F022A6" w:rsidRDefault="00F022A6" w:rsidP="00F214FF">
          <w:pPr>
            <w:jc w:val="center"/>
          </w:pPr>
          <w:r w:rsidRPr="005B2F20">
            <w:rPr>
              <w:color w:val="000000" w:themeColor="text1"/>
            </w:rPr>
            <w:t>INHOUDSOPGAWE</w:t>
          </w:r>
        </w:p>
        <w:p w:rsidR="005F2274" w:rsidRDefault="00F022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413658" w:history="1">
            <w:r w:rsidR="005F2274" w:rsidRPr="00C8326D">
              <w:rPr>
                <w:rStyle w:val="Hyperlink"/>
                <w:rFonts w:ascii="Arial" w:hAnsi="Arial" w:cs="Arial"/>
                <w:noProof/>
              </w:rPr>
              <w:t>Studieprogram</w:t>
            </w:r>
            <w:r w:rsidR="005F2274">
              <w:rPr>
                <w:noProof/>
                <w:webHidden/>
              </w:rPr>
              <w:tab/>
            </w:r>
            <w:r w:rsidR="005F2274">
              <w:rPr>
                <w:noProof/>
                <w:webHidden/>
              </w:rPr>
              <w:fldChar w:fldCharType="begin"/>
            </w:r>
            <w:r w:rsidR="005F2274">
              <w:rPr>
                <w:noProof/>
                <w:webHidden/>
              </w:rPr>
              <w:instrText xml:space="preserve"> PAGEREF _Toc23413658 \h </w:instrText>
            </w:r>
            <w:r w:rsidR="005F2274">
              <w:rPr>
                <w:noProof/>
                <w:webHidden/>
              </w:rPr>
            </w:r>
            <w:r w:rsidR="005F2274">
              <w:rPr>
                <w:noProof/>
                <w:webHidden/>
              </w:rPr>
              <w:fldChar w:fldCharType="separate"/>
            </w:r>
            <w:r w:rsidR="005F2274">
              <w:rPr>
                <w:noProof/>
                <w:webHidden/>
              </w:rPr>
              <w:t>1</w:t>
            </w:r>
            <w:r w:rsidR="005F2274">
              <w:rPr>
                <w:noProof/>
                <w:webHidden/>
              </w:rPr>
              <w:fldChar w:fldCharType="end"/>
            </w:r>
          </w:hyperlink>
        </w:p>
        <w:p w:rsidR="005F2274" w:rsidRDefault="00594A0A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659" w:history="1">
            <w:r w:rsidR="005F2274" w:rsidRPr="00C8326D">
              <w:rPr>
                <w:rStyle w:val="Hyperlink"/>
                <w:rFonts w:ascii="Arial" w:hAnsi="Arial" w:cs="Arial"/>
                <w:noProof/>
              </w:rPr>
              <w:t>Die samestelling van Vraestel 2</w:t>
            </w:r>
            <w:r w:rsidR="005F2274">
              <w:rPr>
                <w:noProof/>
                <w:webHidden/>
              </w:rPr>
              <w:tab/>
            </w:r>
            <w:r w:rsidR="005F2274">
              <w:rPr>
                <w:noProof/>
                <w:webHidden/>
              </w:rPr>
              <w:fldChar w:fldCharType="begin"/>
            </w:r>
            <w:r w:rsidR="005F2274">
              <w:rPr>
                <w:noProof/>
                <w:webHidden/>
              </w:rPr>
              <w:instrText xml:space="preserve"> PAGEREF _Toc23413659 \h </w:instrText>
            </w:r>
            <w:r w:rsidR="005F2274">
              <w:rPr>
                <w:noProof/>
                <w:webHidden/>
              </w:rPr>
            </w:r>
            <w:r w:rsidR="005F2274">
              <w:rPr>
                <w:noProof/>
                <w:webHidden/>
              </w:rPr>
              <w:fldChar w:fldCharType="separate"/>
            </w:r>
            <w:r w:rsidR="005F2274">
              <w:rPr>
                <w:noProof/>
                <w:webHidden/>
              </w:rPr>
              <w:t>2</w:t>
            </w:r>
            <w:r w:rsidR="005F2274">
              <w:rPr>
                <w:noProof/>
                <w:webHidden/>
              </w:rPr>
              <w:fldChar w:fldCharType="end"/>
            </w:r>
          </w:hyperlink>
        </w:p>
        <w:p w:rsidR="005F2274" w:rsidRDefault="00594A0A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660" w:history="1">
            <w:r w:rsidR="005F2274" w:rsidRPr="00C8326D">
              <w:rPr>
                <w:rStyle w:val="Hyperlink"/>
                <w:rFonts w:ascii="Arial" w:hAnsi="Arial" w:cs="Arial"/>
                <w:noProof/>
              </w:rPr>
              <w:t>LIEN SE LANKSTAANSKOENE – Derick van der Walt</w:t>
            </w:r>
            <w:r w:rsidR="005F2274">
              <w:rPr>
                <w:noProof/>
                <w:webHidden/>
              </w:rPr>
              <w:tab/>
            </w:r>
            <w:r w:rsidR="005F2274">
              <w:rPr>
                <w:noProof/>
                <w:webHidden/>
              </w:rPr>
              <w:fldChar w:fldCharType="begin"/>
            </w:r>
            <w:r w:rsidR="005F2274">
              <w:rPr>
                <w:noProof/>
                <w:webHidden/>
              </w:rPr>
              <w:instrText xml:space="preserve"> PAGEREF _Toc23413660 \h </w:instrText>
            </w:r>
            <w:r w:rsidR="005F2274">
              <w:rPr>
                <w:noProof/>
                <w:webHidden/>
              </w:rPr>
            </w:r>
            <w:r w:rsidR="005F2274">
              <w:rPr>
                <w:noProof/>
                <w:webHidden/>
              </w:rPr>
              <w:fldChar w:fldCharType="separate"/>
            </w:r>
            <w:r w:rsidR="005F2274">
              <w:rPr>
                <w:noProof/>
                <w:webHidden/>
              </w:rPr>
              <w:t>2</w:t>
            </w:r>
            <w:r w:rsidR="005F2274">
              <w:rPr>
                <w:noProof/>
                <w:webHidden/>
              </w:rPr>
              <w:fldChar w:fldCharType="end"/>
            </w:r>
          </w:hyperlink>
        </w:p>
        <w:p w:rsidR="005F2274" w:rsidRDefault="00594A0A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661" w:history="1">
            <w:r w:rsidR="005F2274" w:rsidRPr="00C8326D">
              <w:rPr>
                <w:rStyle w:val="Hyperlink"/>
                <w:rFonts w:ascii="Arial" w:hAnsi="Arial" w:cs="Arial"/>
                <w:noProof/>
              </w:rPr>
              <w:t>Bronnelys</w:t>
            </w:r>
            <w:r w:rsidR="005F2274">
              <w:rPr>
                <w:noProof/>
                <w:webHidden/>
              </w:rPr>
              <w:tab/>
            </w:r>
            <w:r w:rsidR="005F2274">
              <w:rPr>
                <w:noProof/>
                <w:webHidden/>
              </w:rPr>
              <w:fldChar w:fldCharType="begin"/>
            </w:r>
            <w:r w:rsidR="005F2274">
              <w:rPr>
                <w:noProof/>
                <w:webHidden/>
              </w:rPr>
              <w:instrText xml:space="preserve"> PAGEREF _Toc23413661 \h </w:instrText>
            </w:r>
            <w:r w:rsidR="005F2274">
              <w:rPr>
                <w:noProof/>
                <w:webHidden/>
              </w:rPr>
            </w:r>
            <w:r w:rsidR="005F2274">
              <w:rPr>
                <w:noProof/>
                <w:webHidden/>
              </w:rPr>
              <w:fldChar w:fldCharType="separate"/>
            </w:r>
            <w:r w:rsidR="005F2274">
              <w:rPr>
                <w:noProof/>
                <w:webHidden/>
              </w:rPr>
              <w:t>30</w:t>
            </w:r>
            <w:r w:rsidR="005F2274">
              <w:rPr>
                <w:noProof/>
                <w:webHidden/>
              </w:rPr>
              <w:fldChar w:fldCharType="end"/>
            </w:r>
          </w:hyperlink>
        </w:p>
        <w:p w:rsidR="00F022A6" w:rsidRDefault="00F022A6">
          <w:r>
            <w:fldChar w:fldCharType="end"/>
          </w:r>
        </w:p>
      </w:sdtContent>
    </w:sdt>
    <w:p w:rsidR="00F022A6" w:rsidRDefault="00F022A6">
      <w:pPr>
        <w:spacing w:after="0" w:line="240" w:lineRule="auto"/>
        <w:rPr>
          <w:rFonts w:ascii="Arial" w:hAnsi="Arial" w:cs="Arial"/>
          <w:b/>
        </w:rPr>
      </w:pPr>
    </w:p>
    <w:p w:rsidR="00BC2BEA" w:rsidRDefault="00BC2BEA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137759" w:rsidRDefault="00137759">
      <w:pPr>
        <w:spacing w:after="0" w:line="240" w:lineRule="auto"/>
        <w:rPr>
          <w:rFonts w:ascii="Arial" w:hAnsi="Arial" w:cs="Arial"/>
          <w:b/>
        </w:rPr>
      </w:pPr>
    </w:p>
    <w:p w:rsidR="00BC2BEA" w:rsidRDefault="00BC2BEA">
      <w:pPr>
        <w:spacing w:after="0" w:line="240" w:lineRule="auto"/>
        <w:rPr>
          <w:rFonts w:ascii="Arial" w:hAnsi="Arial" w:cs="Arial"/>
          <w:b/>
        </w:rPr>
      </w:pPr>
    </w:p>
    <w:p w:rsidR="00BC2BEA" w:rsidRDefault="00BC2BEA">
      <w:pPr>
        <w:spacing w:after="0" w:line="240" w:lineRule="auto"/>
        <w:rPr>
          <w:rFonts w:ascii="Arial" w:hAnsi="Arial" w:cs="Arial"/>
          <w:b/>
        </w:rPr>
      </w:pPr>
    </w:p>
    <w:p w:rsidR="00BC2BEA" w:rsidRDefault="00BC2BE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16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1701"/>
        <w:gridCol w:w="4644"/>
        <w:gridCol w:w="500"/>
        <w:gridCol w:w="53"/>
        <w:gridCol w:w="75"/>
        <w:gridCol w:w="364"/>
        <w:gridCol w:w="128"/>
      </w:tblGrid>
      <w:tr w:rsidR="00F022A6" w:rsidRPr="000B3F9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2A6" w:rsidRPr="000B3F93" w:rsidRDefault="00F022A6" w:rsidP="006906A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0" w:name="_Toc23413658"/>
            <w:r>
              <w:rPr>
                <w:rFonts w:ascii="Arial" w:hAnsi="Arial" w:cs="Arial"/>
                <w:sz w:val="28"/>
                <w:szCs w:val="28"/>
              </w:rPr>
              <w:t>Studieprogram</w:t>
            </w:r>
            <w:bookmarkEnd w:id="0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A6" w:rsidRPr="000B3F93" w:rsidRDefault="00F022A6" w:rsidP="006906A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22A6" w:rsidRPr="002C0EBE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2A6" w:rsidRPr="002C0EBE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Bladsy</w:t>
            </w: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2C4E7A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9A031A" w:rsidRPr="00183BEF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9A031A" w:rsidRPr="008A5150" w:rsidRDefault="009A031A" w:rsidP="009A031A">
            <w:pPr>
              <w:pStyle w:val="ListParagraph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A031A" w:rsidRPr="002C4E7A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2C4E7A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</w:tcPr>
          <w:p w:rsidR="009A031A" w:rsidRPr="00183BEF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9A031A" w:rsidRPr="008A5150" w:rsidRDefault="009A031A" w:rsidP="009A031A">
            <w:pPr>
              <w:pStyle w:val="ListParagraph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031A" w:rsidRPr="002C4E7A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0B3F9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0B3F93" w:rsidRDefault="009A031A" w:rsidP="009A031A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" w:name="_Toc23413659"/>
            <w:r w:rsidRPr="000B3F93">
              <w:rPr>
                <w:rFonts w:ascii="Arial" w:hAnsi="Arial" w:cs="Arial"/>
                <w:sz w:val="28"/>
                <w:szCs w:val="28"/>
              </w:rPr>
              <w:t xml:space="preserve">Die samestelling van Vraestel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bookmarkEnd w:id="1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0B3F93" w:rsidRDefault="009A031A" w:rsidP="009A031A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31A" w:rsidRPr="00CF3766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031A" w:rsidRPr="00CF3766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F3766">
              <w:rPr>
                <w:rFonts w:ascii="Arial" w:hAnsi="Arial" w:cs="Arial"/>
                <w:sz w:val="24"/>
                <w:szCs w:val="24"/>
                <w:lang w:val="nl-NL"/>
              </w:rPr>
              <w:t xml:space="preserve">Vraestel 1 bestaan uit </w:t>
            </w:r>
            <w:r>
              <w:rPr>
                <w:rFonts w:ascii="Arial" w:hAnsi="Arial" w:cs="Arial"/>
                <w:b/>
                <w:sz w:val="24"/>
                <w:szCs w:val="24"/>
                <w:lang w:val="nl-NL"/>
              </w:rPr>
              <w:t>VIER</w:t>
            </w:r>
            <w:r w:rsidRPr="00CF3766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AFDELINGS</w:t>
            </w:r>
            <w:r w:rsidRPr="00CF3766">
              <w:rPr>
                <w:rFonts w:ascii="Arial" w:hAnsi="Arial" w:cs="Arial"/>
                <w:sz w:val="24"/>
                <w:szCs w:val="24"/>
                <w:lang w:val="nl-NL"/>
              </w:rPr>
              <w:t xml:space="preserve"> naamlik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031A" w:rsidRPr="00CF3766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559"/>
        <w:gridCol w:w="4252"/>
        <w:gridCol w:w="851"/>
      </w:tblGrid>
      <w:tr w:rsidR="006906AC" w:rsidRPr="00C21ADE" w:rsidTr="008E352C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184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VRAAG</w:t>
            </w: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GENRE</w:t>
            </w: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NAAM VAN BOEK</w:t>
            </w:r>
          </w:p>
        </w:tc>
        <w:tc>
          <w:tcPr>
            <w:tcW w:w="851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PUNTE</w:t>
            </w:r>
          </w:p>
        </w:tc>
      </w:tr>
      <w:tr w:rsidR="006906AC" w:rsidRPr="00AD72BD" w:rsidTr="008E352C">
        <w:tc>
          <w:tcPr>
            <w:tcW w:w="1413" w:type="dxa"/>
          </w:tcPr>
          <w:p w:rsidR="006906AC" w:rsidRPr="00AD72BD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AFDELING A</w:t>
            </w:r>
          </w:p>
        </w:tc>
        <w:tc>
          <w:tcPr>
            <w:tcW w:w="1843" w:type="dxa"/>
          </w:tcPr>
          <w:p w:rsidR="006906AC" w:rsidRPr="00AD72BD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VRAAG 4</w:t>
            </w:r>
          </w:p>
        </w:tc>
        <w:tc>
          <w:tcPr>
            <w:tcW w:w="1559" w:type="dxa"/>
          </w:tcPr>
          <w:p w:rsidR="006906AC" w:rsidRPr="00AD72BD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ROMAN</w:t>
            </w:r>
          </w:p>
        </w:tc>
        <w:tc>
          <w:tcPr>
            <w:tcW w:w="4252" w:type="dxa"/>
          </w:tcPr>
          <w:p w:rsidR="006906AC" w:rsidRPr="00AD72BD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Lien se lankstaanskoene </w:t>
            </w:r>
            <w:r w:rsidR="00C21ADE"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–</w:t>
            </w: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 w:rsidR="00C21ADE"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Derick van der Walt</w:t>
            </w:r>
          </w:p>
        </w:tc>
        <w:tc>
          <w:tcPr>
            <w:tcW w:w="851" w:type="dxa"/>
          </w:tcPr>
          <w:p w:rsidR="006906AC" w:rsidRPr="00AD72BD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AD72BD">
              <w:rPr>
                <w:rFonts w:ascii="Arial" w:hAnsi="Arial" w:cs="Arial"/>
                <w:b/>
                <w:sz w:val="18"/>
                <w:szCs w:val="18"/>
                <w:lang w:val="nl-NL"/>
              </w:rPr>
              <w:t>35</w:t>
            </w:r>
          </w:p>
        </w:tc>
      </w:tr>
      <w:tr w:rsidR="006906AC" w:rsidRPr="00C21ADE" w:rsidTr="008E352C">
        <w:trPr>
          <w:trHeight w:val="70"/>
        </w:trPr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906AC" w:rsidRPr="00C21ADE" w:rsidTr="008E352C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AFDELING B</w:t>
            </w:r>
          </w:p>
        </w:tc>
        <w:tc>
          <w:tcPr>
            <w:tcW w:w="1843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VRAAG 7</w:t>
            </w:r>
          </w:p>
        </w:tc>
        <w:tc>
          <w:tcPr>
            <w:tcW w:w="1559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4252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Fiela se kind – die drama  -  Dalene Matthee</w:t>
            </w:r>
          </w:p>
        </w:tc>
        <w:tc>
          <w:tcPr>
            <w:tcW w:w="851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906AC" w:rsidRPr="00C21ADE" w:rsidTr="008E352C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906AC" w:rsidRPr="00C21ADE" w:rsidTr="008E352C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AFDELING C</w:t>
            </w:r>
          </w:p>
        </w:tc>
        <w:tc>
          <w:tcPr>
            <w:tcW w:w="1843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VRAAG 8.1 EN 8.2</w:t>
            </w:r>
          </w:p>
        </w:tc>
        <w:tc>
          <w:tcPr>
            <w:tcW w:w="1559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KORTVERHALE</w:t>
            </w:r>
          </w:p>
        </w:tc>
        <w:tc>
          <w:tcPr>
            <w:tcW w:w="4252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2 kortverhale uit Spieëlbeelde </w:t>
            </w:r>
          </w:p>
        </w:tc>
        <w:tc>
          <w:tcPr>
            <w:tcW w:w="851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35</w:t>
            </w:r>
          </w:p>
        </w:tc>
      </w:tr>
      <w:tr w:rsidR="006906AC" w:rsidRPr="00C21ADE" w:rsidTr="008E352C">
        <w:tc>
          <w:tcPr>
            <w:tcW w:w="1413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21ADE" w:rsidRPr="00C21ADE" w:rsidTr="008E352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AFDELING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 xml:space="preserve">VRAAG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 xml:space="preserve">.1 EN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GEDIGTE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2 gedigte uit Verskuns vir Eerste Addisionele Taal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35</w:t>
            </w:r>
          </w:p>
        </w:tc>
      </w:tr>
      <w:tr w:rsidR="00C21ADE" w:rsidRPr="00C21ADE" w:rsidTr="008E352C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DE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05769" w:rsidRPr="00C21ADE" w:rsidTr="008E352C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05769" w:rsidRPr="00C21ADE" w:rsidRDefault="00C05769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5769" w:rsidRPr="00C21ADE" w:rsidRDefault="00C05769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5769" w:rsidRPr="00C21ADE" w:rsidRDefault="00C05769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5769" w:rsidRPr="00C21ADE" w:rsidRDefault="00C05769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5769" w:rsidRPr="00C21ADE" w:rsidRDefault="00C05769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67D7E" w:rsidRDefault="008E352C" w:rsidP="00867D7E">
      <w:pPr>
        <w:pStyle w:val="Heading1"/>
        <w:rPr>
          <w:rFonts w:ascii="Arial" w:hAnsi="Arial" w:cs="Arial"/>
          <w:sz w:val="28"/>
          <w:szCs w:val="28"/>
        </w:rPr>
      </w:pPr>
      <w:bookmarkStart w:id="2" w:name="_Toc23413660"/>
      <w:r w:rsidRPr="008E352C">
        <w:rPr>
          <w:rFonts w:ascii="Arial" w:hAnsi="Arial" w:cs="Arial"/>
          <w:sz w:val="28"/>
          <w:szCs w:val="28"/>
        </w:rPr>
        <w:lastRenderedPageBreak/>
        <w:t>LIEN SE LANKSTAANSKOENE – Derick van der Walt</w:t>
      </w:r>
      <w:bookmarkEnd w:id="2"/>
    </w:p>
    <w:tbl>
      <w:tblPr>
        <w:tblStyle w:val="TableGrid"/>
        <w:tblW w:w="991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6946"/>
        <w:gridCol w:w="708"/>
        <w:gridCol w:w="704"/>
      </w:tblGrid>
      <w:tr w:rsidR="00454663" w:rsidRPr="004143B7" w:rsidTr="00F90613">
        <w:trPr>
          <w:trHeight w:val="80"/>
        </w:trPr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63" w:rsidRPr="00454663" w:rsidRDefault="00454663" w:rsidP="004143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Oefening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63" w:rsidRPr="004143B7" w:rsidRDefault="00454663" w:rsidP="004143B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PUNT</w:t>
            </w:r>
          </w:p>
          <w:p w:rsidR="00454663" w:rsidRPr="004143B7" w:rsidRDefault="00454663" w:rsidP="004143B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63" w:rsidRPr="004143B7" w:rsidRDefault="00454663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43B7">
              <w:rPr>
                <w:rFonts w:ascii="Arial" w:hAnsi="Arial" w:cs="Arial"/>
                <w:color w:val="000000" w:themeColor="text1"/>
                <w:sz w:val="16"/>
                <w:szCs w:val="16"/>
              </w:rPr>
              <w:t>VLAK</w:t>
            </w:r>
          </w:p>
          <w:p w:rsidR="00454663" w:rsidRPr="004143B7" w:rsidRDefault="00454663" w:rsidP="004143B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By Deon/sy vriend/klasmaat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By die krieketoefening     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was nie ŉ lekker atmosfeer in die woonstel nie.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was nie altyd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kos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om te eet nie.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 wou nie dieselfde verantwoordelikheid as Lien dra nie/wou   vry voel.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 wou nie met sy ma se drankprobleem gekonfronteer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word  nie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/wou realiteit ontvlug.  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onbetrokke 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by die koffiewinkel/by tant Malie (se Tuin)/as kelnerin gaan werk.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by die haarsalon/Dirkie/Donovan/Millenium Creations gaan werk.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(op die straathoek) gaan bedel.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(Of soortgelyk aan bogenoemde)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onverantwoordelik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  onverantwoordelik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wou nie haar huislike omstandighede met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bespreek nie/Lien was skaam vir haar (moeilike) omstandighede. 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nie raakgesien word nie/aandag op haarself vestig nie.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nie deel word/wees van die nuwe skool nie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het die skool gehaat.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nie gedink iemand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anders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sou verstaan of kon help nie.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gevoel sy pas nie in by die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kinders nie/is anders as die ander kinders (weens haar omstandighede).     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(Of soortgelyk aan bogenoemde)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het Lien gemotiveer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(later) drama te gaan studeer.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het Lien laat besluit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nie meer in die regte te gaan studeer nie. 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Sy was (Weird) Maria.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het bedrog gepleeg.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en die res van haar gesin is in armoede gedompel.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besluit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self geld te verdien.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gesin is herenig. </w:t>
            </w: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(Kandidaat kry </w:t>
            </w: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vir elke gebeurtenis wat op die regte plek in die volgorde is.)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43B7" w:rsidRPr="004143B7" w:rsidTr="00F90613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ondersteunende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ontspanne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90613" w:rsidRPr="004143B7" w:rsidTr="00F90613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13" w:rsidRPr="004143B7" w:rsidRDefault="00F90613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13" w:rsidRPr="004143B7" w:rsidRDefault="00F90613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13" w:rsidRPr="004143B7" w:rsidRDefault="00F90613" w:rsidP="00F9061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13" w:rsidRPr="004143B7" w:rsidRDefault="00F90613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613" w:rsidRPr="004143B7" w:rsidRDefault="00F90613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143B7" w:rsidRPr="004143B7" w:rsidTr="00F90613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en Braam/Hulle het gehoop dat ...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gesin toe weer normaal sou wees/dinge beter sou wees/ normaal sou bly.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hulle</w:t>
            </w:r>
            <w:proofErr w:type="gramEnd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ma sou ophou drink/haar regruk/weer haar ou self word.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43B7" w:rsidRPr="004143B7" w:rsidTr="00F90613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Hulle ma is met drank kamer toe</w:t>
            </w:r>
            <w:proofErr w:type="gramStart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ma het haar weer onttrek/begin drink.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Tibbey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Tibbey is (deur ŉ motor) raakgery/was in ŉ ongeluk/was in die hospitaal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Tibbey se bene was ŉ gemors/beseer.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vir Hein vra om vir Tibbey ŉ karretjie/ryding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/(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spesiale) rolstoel/rystoel/iets om mee te ry te maak/bou.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143B7" w:rsidRPr="004143B7" w:rsidTr="00F9061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Hein het daarvan gehou </w:t>
            </w:r>
            <w:proofErr w:type="gramStart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 sy hande te werk.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Hein het die dekor vir die toneelopvoering help maak. </w:t>
            </w:r>
          </w:p>
          <w:p w:rsidR="004143B7" w:rsidRPr="004143B7" w:rsidRDefault="004143B7" w:rsidP="00414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Hein se pa (het Venter Constructions besit en) kon hom gehelp het. </w:t>
            </w:r>
          </w:p>
          <w:p w:rsidR="004143B7" w:rsidRPr="004143B7" w:rsidRDefault="004143B7" w:rsidP="004143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Meneer Jooste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 Meneer Jooste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Tant Malie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 Tant Malie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Sproet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Sproet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 Braam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agterdogtig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43B7" w:rsidRPr="004143B7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besef</w:t>
            </w:r>
            <w:proofErr w:type="gramEnd"/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het juffrou Breytenbach weet dat sy gejok het.   </w:t>
            </w:r>
          </w:p>
          <w:p w:rsidR="004143B7" w:rsidRPr="004143B7" w:rsidRDefault="004143B7" w:rsidP="004143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 besef het juffrou Breytenbach weet dat sy gejok het.  </w:t>
            </w:r>
          </w:p>
          <w:p w:rsidR="004143B7" w:rsidRPr="004143B7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143B7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43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4663" w:rsidRPr="00454663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Tibbey was nie Afrikaanssprekend nie.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is hoe Tibbey en die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ander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bedelaars/hulle in die roman gepraat het.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maak die verhaal geloofwaardig. </w:t>
            </w:r>
          </w:p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OF </w:t>
            </w:r>
          </w:p>
          <w:p w:rsidR="004143B7" w:rsidRPr="00454663" w:rsidRDefault="004143B7" w:rsidP="004143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Nee.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Sulke taalgebruik hoort nie in ŉ boek wat vir Afrikaansleerders voorgeskryf word nie.  </w:t>
            </w:r>
          </w:p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54663" w:rsidRPr="00454663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verwys figuurlik na  ...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moeilike situasie/verantwoordelikhede/ wat sy moes dra.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volwasse/grootmensskoene wat sy moes volstaan.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deursettingsvermoë/opoffering/uithouvermoë/aanhou/geduld  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4663" w:rsidRPr="00454663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ŉ onselfsugtige/omgee karakter/goeie hart.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nie net altyd aan haarself gedink nie.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was ŉ verantwoordelike/empatiese/simpatieke tiener.    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4663" w:rsidRPr="00454663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hulp het vir die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kinders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vastigheid/rigting gebied.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het ŉ mate van normaliteit in Lien en Braam se lewens geskep/as ouerfigure vir die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kinders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opgetree.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het die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kinders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gehelp om hulle vertroue in grootmense te behou.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Tannie Bets het vir die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kinders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 huislike atmosfeer geskep.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Tannie Bets het verhoed dat hulle sou honger ly.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Tannie Bets het vir Lien werk gekry.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Gerhard/Die jong dominee was iemand met wie hulle kon praat/iemand wat hulle nie veroordeel het nie/wat objektief was.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Gerhard het vir Lien gehelp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op te hou bedel.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Gerhard het vir Lien aangeraai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 begroting op te stel sodat die kerkraad hulle finansieel kon help.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Gerhard het gehelp dat Lien se ma gerehabiliteer is.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(Die kandidaat </w:t>
            </w:r>
            <w:proofErr w:type="gramStart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kan</w:t>
            </w:r>
            <w:proofErr w:type="gramEnd"/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na tannie Bets en Gerhard saam of na hulle afsonderlik verwys.) </w:t>
            </w:r>
          </w:p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54663" w:rsidRPr="00454663" w:rsidTr="00F906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4.23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vrede gemaak met haar ouers/pa/ma.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haar ouers/pa/ma vir hulle foute vergewe.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verhouding tussen Lien en haar ouers/pa/ma is herstel.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se innerlike vrede is herstel.  </w:t>
            </w:r>
          </w:p>
          <w:p w:rsidR="004143B7" w:rsidRPr="00454663" w:rsidRDefault="004143B7" w:rsidP="004143B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begrip vir haar ma/pa se situasie ontwikkel.   </w:t>
            </w:r>
          </w:p>
          <w:p w:rsidR="004143B7" w:rsidRPr="00454663" w:rsidRDefault="004143B7" w:rsidP="004143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466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143B7" w:rsidRPr="00454663" w:rsidRDefault="004143B7" w:rsidP="004143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030CE" w:rsidRDefault="001030CE"/>
    <w:p w:rsidR="001030CE" w:rsidRDefault="001030CE"/>
    <w:p w:rsidR="001030CE" w:rsidRDefault="001030CE"/>
    <w:p w:rsidR="001030CE" w:rsidRDefault="001030CE"/>
    <w:p w:rsidR="001030CE" w:rsidRDefault="001030CE"/>
    <w:p w:rsidR="001030CE" w:rsidRDefault="001030CE"/>
    <w:p w:rsidR="001030CE" w:rsidRDefault="001030CE"/>
    <w:tbl>
      <w:tblPr>
        <w:tblStyle w:val="TableGrid"/>
        <w:tblW w:w="1034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35"/>
        <w:gridCol w:w="14"/>
        <w:gridCol w:w="128"/>
        <w:gridCol w:w="776"/>
        <w:gridCol w:w="236"/>
        <w:gridCol w:w="261"/>
        <w:gridCol w:w="31"/>
        <w:gridCol w:w="14"/>
        <w:gridCol w:w="51"/>
        <w:gridCol w:w="6740"/>
        <w:gridCol w:w="62"/>
        <w:gridCol w:w="728"/>
        <w:gridCol w:w="18"/>
        <w:gridCol w:w="244"/>
        <w:gridCol w:w="305"/>
        <w:gridCol w:w="76"/>
        <w:gridCol w:w="66"/>
        <w:gridCol w:w="463"/>
      </w:tblGrid>
      <w:tr w:rsidR="00317A19" w:rsidRPr="002F497E" w:rsidTr="00AC76FB">
        <w:trPr>
          <w:gridAfter w:val="3"/>
          <w:wAfter w:w="600" w:type="dxa"/>
        </w:trPr>
        <w:tc>
          <w:tcPr>
            <w:tcW w:w="91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4663" w:rsidRPr="002F497E" w:rsidRDefault="00454663" w:rsidP="005F66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Oefening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663" w:rsidRPr="002F497E" w:rsidRDefault="00454663" w:rsidP="005F66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7A19" w:rsidRPr="002F497E" w:rsidTr="00AC76FB">
        <w:trPr>
          <w:gridAfter w:val="3"/>
          <w:wAfter w:w="600" w:type="dxa"/>
        </w:trPr>
        <w:tc>
          <w:tcPr>
            <w:tcW w:w="91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4663" w:rsidRPr="002F497E" w:rsidRDefault="00454663" w:rsidP="005F66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663" w:rsidRPr="002F497E" w:rsidRDefault="00454663" w:rsidP="005F66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2F497E" w:rsidRDefault="00317A19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2F497E" w:rsidRDefault="00317A19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317A19" w:rsidRDefault="00317A19" w:rsidP="002F497E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317A19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Punt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317A19" w:rsidRDefault="00317A19" w:rsidP="002F497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A19">
              <w:rPr>
                <w:rFonts w:ascii="Arial" w:hAnsi="Arial" w:cs="Arial"/>
                <w:color w:val="000000" w:themeColor="text1"/>
                <w:sz w:val="20"/>
                <w:szCs w:val="20"/>
              </w:rPr>
              <w:t>Vlak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SproetSproet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nie gehad het mense moes haar herken nie</w:t>
            </w: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was  skaam oor wat sy moes doen. (Of soortgelyk aan bogenoemde)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Desperaat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97" w:type="dxa"/>
            <w:gridSpan w:val="2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pa/Hy was in die tronk (vir bedrog). </w:t>
            </w:r>
          </w:p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(Of soortgelyk aan bogenoemde) </w:t>
            </w:r>
          </w:p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LW: Lien se pa was nie by hulle nie, is te vaag.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ma het begin drink. (Of soortgelyk aan bogenoemde) LW: Situasies wat hieruit gespruit het, (bv. maagongesteldheid/nie kosmaak nie, is nie aanvaarbaar nie.)   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shd w:val="clear" w:color="auto" w:fill="auto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besef sy sou nie ŉ prostituut kon wees nie/in ŉ agency kon werk nie. (Of soortgelyk aan bogenoemde)   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onsensitief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 onsensitief. </w:t>
            </w:r>
          </w:p>
          <w:p w:rsidR="002F497E" w:rsidRPr="002F497E" w:rsidRDefault="002F497E" w:rsidP="002F497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gesin het in ŉ woonstel gaan </w:t>
            </w: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bly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vir ŉ kort rukkie in die koffiewinkel gewerk.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by die haarsalon gewerk.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begin bedel </w:t>
            </w: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geld bymekaar te maak.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skoene was ŉ praktiese keuse, want dit ...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was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goedkoop.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was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gemaklik/plat/sag.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moes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 help om lank te kon staan. </w:t>
            </w:r>
          </w:p>
          <w:p w:rsidR="002F497E" w:rsidRPr="002F497E" w:rsidRDefault="002F497E" w:rsidP="002F497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"… net toe die lig genadiglik groen slaan ..." (Reël 14–15)  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Wat sê hierdie woorde vir ons van hoe Lien in hierdie situasie gevoel het?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shd w:val="clear" w:color="auto" w:fill="auto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399" w:type="dxa"/>
            <w:gridSpan w:val="7"/>
            <w:shd w:val="clear" w:color="auto" w:fill="auto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was dankbaar dat die lig groen geslaan het, want ...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Lien/sy het vernederd/ongemaklik/verleë gevoel.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het gevoel dit was ŉ situasie wat sy vinnig verby wou hê. (Enige EEN of soortgelyk aan bogenoemde)</w:t>
            </w:r>
          </w:p>
        </w:tc>
        <w:tc>
          <w:tcPr>
            <w:tcW w:w="728" w:type="dxa"/>
            <w:shd w:val="clear" w:color="auto" w:fill="auto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497" w:type="dxa"/>
            <w:gridSpan w:val="2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oorsee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2F497E" w:rsidRPr="002F497E" w:rsidRDefault="002F497E" w:rsidP="002F497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Kos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moes ŉ ander plakkaat kry om te bedel</w:t>
            </w: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plakkaat is te deftig. </w:t>
            </w:r>
          </w:p>
          <w:p w:rsidR="002F497E" w:rsidRPr="002F497E" w:rsidRDefault="002F497E" w:rsidP="002F497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gemakliker skoene kry. </w:t>
            </w:r>
          </w:p>
          <w:p w:rsidR="002F497E" w:rsidRPr="002F497E" w:rsidRDefault="002F497E" w:rsidP="002F497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7A19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was die mense by tannie Bets se woonstel?</w:t>
            </w:r>
          </w:p>
        </w:tc>
        <w:tc>
          <w:tcPr>
            <w:tcW w:w="728" w:type="dxa"/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0201C" w:rsidRPr="002F497E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was Lien se (agtiende) </w:t>
            </w:r>
            <w:proofErr w:type="gramStart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verjaardag(</w:t>
            </w:r>
            <w:proofErr w:type="gramEnd"/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partytjie). (Of soortgelyk aan bogenoemde)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2F497E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497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0201C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201C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01C" w:rsidRPr="00A0201C" w:rsidRDefault="00A0201C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201C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1C" w:rsidRPr="00A0201C" w:rsidRDefault="00A0201C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1C" w:rsidRPr="00A0201C" w:rsidRDefault="00A0201C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1C" w:rsidRPr="00A0201C" w:rsidRDefault="00A0201C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201C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2F497E" w:rsidRPr="00A0201C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</w:tcBorders>
          </w:tcPr>
          <w:p w:rsidR="002F497E" w:rsidRPr="00A0201C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Tannie Bets het ... 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vir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 na haar woonstel genooi om met haar te gesels.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vir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Lien-hulle met huishoudelike takies gehelp.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vir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 die werk in die koffiewinkel gekry.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aan Dirkie en Donovan voorgestel/gehelp dat Lien by die haarsalon kon gaan werk.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verversings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vir die toneelopvoering gemaak.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vir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 na die kliniek toe gevat. </w:t>
            </w:r>
          </w:p>
          <w:p w:rsidR="002F497E" w:rsidRPr="00A0201C" w:rsidRDefault="002F497E" w:rsidP="002F497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Lien-hulle se situasie onder die aandag van die predikant gebring. </w:t>
            </w:r>
          </w:p>
          <w:p w:rsidR="002F497E" w:rsidRPr="00A0201C" w:rsidRDefault="002F497E" w:rsidP="002F49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DRIE of soortgelyk aan bogenoemde)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97E" w:rsidRPr="00A0201C" w:rsidRDefault="002F497E" w:rsidP="002F497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7399" w:type="dxa"/>
            <w:gridSpan w:val="7"/>
          </w:tcPr>
          <w:p w:rsidR="00A0201C" w:rsidRPr="00A0201C" w:rsidRDefault="00A0201C" w:rsidP="00A020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Lien/Sy het gedink dat die gaste dit nie sou geniet nie.  </w:t>
            </w:r>
          </w:p>
          <w:p w:rsidR="00A0201C" w:rsidRPr="00A0201C" w:rsidRDefault="00A0201C" w:rsidP="00A020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gedink die aand sou styf/ongemaklik wees. </w:t>
            </w:r>
          </w:p>
          <w:p w:rsidR="00A0201C" w:rsidRPr="00A0201C" w:rsidRDefault="00A0201C" w:rsidP="00A020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Lien/Sy het gedink dat haar ma haar in die verleentheid sou stel/sou drink. </w:t>
            </w:r>
          </w:p>
          <w:p w:rsidR="00A0201C" w:rsidRPr="00A0201C" w:rsidRDefault="00A0201C" w:rsidP="00A0201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7399" w:type="dxa"/>
            <w:gridSpan w:val="7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geld wat Lien (vir haar oorsese reis) gespaar/bymekaar gemaak het.  </w:t>
            </w:r>
          </w:p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7399" w:type="dxa"/>
            <w:gridSpan w:val="7"/>
          </w:tcPr>
          <w:p w:rsidR="00A0201C" w:rsidRPr="00A0201C" w:rsidRDefault="00A0201C" w:rsidP="00A020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Wouter het geweet dat Lien geld gespaar het (</w:t>
            </w:r>
            <w:proofErr w:type="gramStart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oorsee te kon gaan). </w:t>
            </w:r>
          </w:p>
          <w:p w:rsidR="00A0201C" w:rsidRPr="00A0201C" w:rsidRDefault="00A0201C" w:rsidP="00A020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Wouter het al voorheen tot die ‘’Fonds’’ bygedra. </w:t>
            </w:r>
          </w:p>
          <w:p w:rsidR="00A0201C" w:rsidRPr="00A0201C" w:rsidRDefault="00A0201C" w:rsidP="00A020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feit dat Wouter dit gefluister het/nie hardop gesê het nie, het Lien dit laat vermoed. </w:t>
            </w:r>
          </w:p>
          <w:p w:rsidR="00A0201C" w:rsidRPr="00A0201C" w:rsidRDefault="00A0201C" w:rsidP="00A0201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Braam/Lien se broer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Lien/Braam se pa/ma (Of soortgelyk aan bogenoemde)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Tibbey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 Tibbey                   </w:t>
            </w:r>
          </w:p>
          <w:p w:rsidR="00A0201C" w:rsidRPr="00A0201C" w:rsidRDefault="00A0201C" w:rsidP="00A020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Wouter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 </w:t>
            </w:r>
          </w:p>
          <w:p w:rsidR="00A0201C" w:rsidRPr="00A0201C" w:rsidRDefault="00A0201C" w:rsidP="00A020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Miemie </w:t>
            </w:r>
          </w:p>
          <w:p w:rsidR="00A0201C" w:rsidRPr="00A0201C" w:rsidRDefault="00A0201C" w:rsidP="00A0201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Miemie </w:t>
            </w:r>
          </w:p>
          <w:p w:rsidR="00A0201C" w:rsidRPr="00A0201C" w:rsidRDefault="00A0201C" w:rsidP="00A020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0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0201C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0201C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02" w:type="dxa"/>
            <w:gridSpan w:val="5"/>
          </w:tcPr>
          <w:p w:rsidR="00A0201C" w:rsidRPr="00A0201C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0201C" w:rsidRPr="00A0201C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7A19" w:rsidRPr="00AF7BE8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0201C" w:rsidRPr="00AF7BE8" w:rsidRDefault="00A0201C" w:rsidP="00A020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0201C" w:rsidRPr="00AF7BE8" w:rsidRDefault="00A0201C" w:rsidP="00A020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02" w:type="dxa"/>
            <w:gridSpan w:val="5"/>
          </w:tcPr>
          <w:p w:rsidR="00A0201C" w:rsidRPr="00AF7BE8" w:rsidRDefault="00A0201C" w:rsidP="00A0201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A0201C" w:rsidRPr="00AF7BE8" w:rsidRDefault="00A0201C" w:rsidP="00A0201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Roos </w:t>
            </w:r>
          </w:p>
          <w:p w:rsidR="00A0201C" w:rsidRPr="00AF7BE8" w:rsidRDefault="00A0201C" w:rsidP="00A0201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Roos </w:t>
            </w:r>
          </w:p>
          <w:p w:rsidR="00A0201C" w:rsidRPr="00AF7BE8" w:rsidRDefault="00A0201C" w:rsidP="00A020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201C" w:rsidRPr="00AF7BE8" w:rsidRDefault="00A0201C" w:rsidP="00A0201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F7BE8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563912" w:rsidRPr="00AF7BE8" w:rsidRDefault="00563912" w:rsidP="00563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7399" w:type="dxa"/>
            <w:gridSpan w:val="7"/>
          </w:tcPr>
          <w:p w:rsidR="00563912" w:rsidRPr="00AF7BE8" w:rsidRDefault="00563912" w:rsidP="005639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verskillende gevoelens oor </w:t>
            </w:r>
            <w:proofErr w:type="gramStart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dra of te beskryf. 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Lien se verskillende gevoelens oor </w:t>
            </w:r>
            <w:proofErr w:type="gramStart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dra of te beskryf.  (Enige EEN)</w:t>
            </w:r>
          </w:p>
        </w:tc>
        <w:tc>
          <w:tcPr>
            <w:tcW w:w="728" w:type="dxa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F7BE8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563912" w:rsidRPr="00AF7BE8" w:rsidRDefault="00563912" w:rsidP="00563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7399" w:type="dxa"/>
            <w:gridSpan w:val="7"/>
          </w:tcPr>
          <w:p w:rsidR="00563912" w:rsidRPr="00AF7BE8" w:rsidRDefault="00563912" w:rsidP="005639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beklemtoon/dui aan dat Lien se ma nugter was. 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beklemtoon/dui aan dat dit vir Lien belangrik was dat haar ma nugter was.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suggereer (die hoop) dat Lien se ma dalk besig was </w:t>
            </w:r>
            <w:proofErr w:type="gramStart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 herstel.  </w:t>
            </w:r>
          </w:p>
          <w:p w:rsidR="00563912" w:rsidRPr="00AF7BE8" w:rsidRDefault="00563912" w:rsidP="0056391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F7BE8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563912" w:rsidRPr="00AF7BE8" w:rsidRDefault="00563912" w:rsidP="00563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7399" w:type="dxa"/>
            <w:gridSpan w:val="7"/>
          </w:tcPr>
          <w:p w:rsidR="00563912" w:rsidRPr="00AF7BE8" w:rsidRDefault="00563912" w:rsidP="00563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tydelik</w:t>
            </w:r>
          </w:p>
        </w:tc>
        <w:tc>
          <w:tcPr>
            <w:tcW w:w="728" w:type="dxa"/>
          </w:tcPr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7A19" w:rsidRPr="00AF7BE8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563912" w:rsidRPr="00AF7BE8" w:rsidRDefault="00563912" w:rsidP="00563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7399" w:type="dxa"/>
            <w:gridSpan w:val="7"/>
          </w:tcPr>
          <w:p w:rsidR="00563912" w:rsidRPr="00AF7BE8" w:rsidRDefault="00563912" w:rsidP="00563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plaas die roman in konteks.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wys die verskil tussen die Joostes se </w:t>
            </w:r>
            <w:proofErr w:type="gramStart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verlede  en</w:t>
            </w:r>
            <w:proofErr w:type="gramEnd"/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hede.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wys die gelukkige tye en die ongelukkige tye.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onderskei die inhoud van die video's van die res van die teks.  </w:t>
            </w:r>
          </w:p>
          <w:p w:rsidR="00563912" w:rsidRPr="00AF7BE8" w:rsidRDefault="00563912" w:rsidP="00563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verskaf inligting oor die gesin se verlede. </w:t>
            </w:r>
          </w:p>
          <w:p w:rsidR="00563912" w:rsidRPr="00AF7BE8" w:rsidRDefault="00563912" w:rsidP="0056391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3912" w:rsidRPr="00AF7BE8" w:rsidRDefault="00563912" w:rsidP="0056391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7BE8" w:rsidRPr="00AF7BE8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AF7BE8" w:rsidRP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4.23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</w:tcPr>
          <w:p w:rsidR="00AF7BE8" w:rsidRP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Baie tieners se gesinslewe is ontwrig/gebroke.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tieners wie se ouers aan dwelms/drank verslaaf is.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tieners wie se ouers in die tronk is.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tieners wat hulle gesinne moet onderhou. </w:t>
            </w:r>
          </w:p>
          <w:p w:rsidR="00AF7BE8" w:rsidRPr="00AF7BE8" w:rsidRDefault="00AF7BE8" w:rsidP="00AF7B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</w:t>
            </w:r>
          </w:p>
          <w:p w:rsidR="00AF7BE8" w:rsidRP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(baie) tieners wat uit gelukkige/funksionele/bestendige gesinne kom. </w:t>
            </w:r>
          </w:p>
          <w:p w:rsidR="00AF7BE8" w:rsidRPr="00AF7BE8" w:rsidRDefault="00AF7BE8" w:rsidP="00AF7B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tieners wat geen begrip het van die situasie waarin Lien was nie/wat gaan dink die roman is vergesog/onwaar/ onrealisties.  </w:t>
            </w:r>
          </w:p>
          <w:p w:rsidR="00AF7BE8" w:rsidRPr="00AF7BE8" w:rsidRDefault="00AF7BE8" w:rsidP="00AF7BE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EEN of soortgelyk aan bogenoemde)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AF7BE8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7A6FF0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02116D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7A6FF0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Default="00AF7BE8" w:rsidP="00AF7BE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F7BE8" w:rsidRPr="00AF7BE8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8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7BE8" w:rsidRPr="00AF7BE8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AF7BE8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Oefening 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F7BE8" w:rsidRPr="00AF7BE8" w:rsidRDefault="00AF7BE8" w:rsidP="00AF7BE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BE8" w:rsidRPr="00AF7BE8" w:rsidRDefault="00AF7BE8" w:rsidP="00AF7BE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7A19" w:rsidRPr="00317A19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8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317A19" w:rsidRDefault="00317A19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317A19" w:rsidRDefault="00317A19" w:rsidP="00AF7BE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7A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Punt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A19" w:rsidRPr="00317A19" w:rsidRDefault="00317A19" w:rsidP="00AF7BE8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7A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Vlak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AF7BE8" w:rsidRPr="003A09B7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:rsidR="00AF7BE8" w:rsidRPr="003A09B7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</w:tcBorders>
          </w:tcPr>
          <w:p w:rsidR="00AF7BE8" w:rsidRPr="003A09B7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lekkerder by Deon se huis was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F7BE8" w:rsidRPr="003A09B7" w:rsidRDefault="00AF7BE8" w:rsidP="00AF7BE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F7BE8" w:rsidRPr="003A09B7" w:rsidRDefault="00AF7BE8" w:rsidP="00AF7BE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het gewoonlik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kos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by Deon se huis gekry/Daar was nie altyd kos by Braam se huis nie. 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Braam en Deon het saam skoolwerk gedoen/Braam was alleen/eensaam by sy huis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se ma/Christien was gewoonlik dronk by die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huis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was nie lekker by sy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huis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nie.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kon rekenaarspeletjies by Deon speel.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en Deon was goeie maats.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Braam het in ŉ woonstel gewoon en Deon in ŉ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huis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AF7BE8" w:rsidRPr="003A09B7" w:rsidRDefault="00AF7BE8" w:rsidP="00AF7BE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By Deon se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huis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het hy nie aan sy pa gedink nie.        (Enige TWEE of soortgelyk aan bogenoemde)</w:t>
            </w:r>
          </w:p>
        </w:tc>
        <w:tc>
          <w:tcPr>
            <w:tcW w:w="728" w:type="dxa"/>
          </w:tcPr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F7BE8" w:rsidRPr="003A09B7" w:rsidRDefault="00AF7BE8" w:rsidP="00AF7BE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eensaam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 eensaam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ma was dronk.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ma was in die kamer agter ŉ toe deur.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ma was meestal in haar eie wêreld.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die plek netjies hou.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vloer vee.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vuil skottelgoed was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botteltjies in ŉ netjiese ry op die trollies rangskik.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trollies afvee.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toonbank afvee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kombuis netjies hou.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tydskrifte regpak. 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die administrasie doen. 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telefoon beantwoord.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afsprake neerskryf. 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vir Dirkie en Donovan help.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kliënte se hare was. 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koffie maak/tee vir die kliënte maak.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DRIE of soortgelyk aan bogenoemde. Die kandidate kan detail gee of oorkoepelend daarna verwys)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was nou in ŉ nuwe skool/vriende.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nie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meer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kontak met haar ou maats gehad nie/sy wonder wat van haar maats geword het.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woonstelletjie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gebly/in ŉ ander buurt. 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Lien-hulle was nie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meer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ryk nie.       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>(2)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A09B7" w:rsidRPr="00E0116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1F3E4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09B7" w:rsidRPr="00E0116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1F3E4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09B7" w:rsidRPr="00E0116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1F3E4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E0116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09B7" w:rsidRPr="00E0116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E0116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1F3E4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E0116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Default="003A09B7" w:rsidP="003A09B7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ontsteld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Wouter was Lien se eerste/enigste vriend by die nuwe skool/ Hoërskool Jakaranda.  </w:t>
            </w:r>
          </w:p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en Wouter het ŉ ooreenkoms gehad dat hulle altyd by mekaar sal staan.  </w:t>
            </w:r>
          </w:p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Wouter was nou nie </w:t>
            </w:r>
            <w:proofErr w:type="gramStart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meer</w:t>
            </w:r>
            <w:proofErr w:type="gramEnd"/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altyd beskikbaar as sy hom nodig gehad het nie. </w:t>
            </w:r>
          </w:p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was jaloers. </w:t>
            </w:r>
          </w:p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wou nie Wouter se vriendskap deel nie/was bang sy verloor Wouter as ŉ vriend </w:t>
            </w:r>
          </w:p>
          <w:p w:rsidR="003A09B7" w:rsidRPr="003A09B7" w:rsidRDefault="003A09B7" w:rsidP="003A09B7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was nou die enigste buitestander.      </w:t>
            </w:r>
          </w:p>
          <w:p w:rsidR="003A09B7" w:rsidRPr="003A09B7" w:rsidRDefault="003A09B7" w:rsidP="003A09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97" w:type="dxa"/>
            <w:gridSpan w:val="2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Koffiewinkel/teetin/restaurant/coffee shop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Haarsalon/salon/haarkapper/haarsnyplek.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02" w:type="dxa"/>
            <w:gridSpan w:val="5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Borg/donasie/borgskap/geld/bydrae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02" w:type="dxa"/>
            <w:gridSpan w:val="5"/>
          </w:tcPr>
          <w:p w:rsidR="003A09B7" w:rsidRPr="003A09B7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Bedel/geld vra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Ja. • Lien moes geld verdien om kos op die tafel te sit. • Die volle verantwoordelikheid van die huis het op Lien se skouers gerus. • Lien het geen ander keuse gehad nie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moes ŉ plan maak. (Enige EEN of soortgelyk aan bogenoemde) 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OF  Nee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. • Lien was in matriek en moes elke dag skool bywoon. • Lien moes aan haar toekoms dink. • Lien moes vir haar broer die regte voorbeeld stel. • Lien kon ander mense se hulp gevra het. • Lien het baie skoolwerk verloor/kon druip. (Enige EEN of soortgelyk aan bogenoemde)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beste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haar ma/Christien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...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het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grys geword/oud geword.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het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nou effens krom geloop.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ŉ vreemde/ongelukkige trek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sy mond gehad.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se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oë het nie meer gelag nie.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gesig het hartseer /”sad” gelyk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het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verseker/verleë gelyk.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Was ongemaklik.      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(Lien se pa behoort)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weet dat dit nie goed gaan nie.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(Lien se pa behoort)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weet dat sy dade verantwoordelik is vir die gesin se dilemma.      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(Enige EEN of soortgelyk aan bogenoemde)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voel skuldig/skaam/sleg/verleë/hartseer gevoel.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het gewonder wat hy haar moes antwoord.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weer respek vir haar pa gekry.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weer vertroue in haar pa gekry.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het Lien se vrae beantwoord.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en haar pa het vrede gemaak.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het vir Lien hoop gegee.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kon haar pa vergewe.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kon vir haar pa intree by haar ma en Braam.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meer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begrip vir haar pa/verstaan nou beter.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sou nie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meer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 skuldig voel nie omdat Lien nou die waarheid weet.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het so gewys hy is jammeer oor sy dade.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kon sy manier wees </w:t>
            </w: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sy verhouding met Lien te begin regstel.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TWEE of soortgelyk aan bogenoemde)   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het ...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gedink hulle gaan hom vergewe nie/by hom staan nie.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aangeneem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hy vorentoe alleen sal wees.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aangeneem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hulle hom sal verstoot/wegstoot.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skuldig gevoel/is spyt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gevolge van sy dade aanvaar.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hoop verloor (dat sy lewe normaal sou wees)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geweet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sy lewe gaan nie weer dieselfde wees nie.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gehoop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Lien hom sou weerspreek/gerus stel/troos/hoop sou gee.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vergewe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vergewe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09B7" w:rsidRPr="003A09B7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3A09B7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7399" w:type="dxa"/>
            <w:gridSpan w:val="7"/>
          </w:tcPr>
          <w:p w:rsidR="003A09B7" w:rsidRPr="003A09B7" w:rsidRDefault="003A09B7" w:rsidP="003A09B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en haar pa sal ...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vorentoe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kyk na ŉ beter toekoms/nie vasklou aan die verlede nie.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vasklou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aan die wete dat hulle vir mekaar lief is. </w:t>
            </w:r>
          </w:p>
          <w:p w:rsidR="003A09B7" w:rsidRPr="003A09B7" w:rsidRDefault="003A09B7" w:rsidP="003A09B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werk</w:t>
            </w:r>
            <w:proofErr w:type="gramEnd"/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om mekaar weer te leer vertrou.  </w:t>
            </w:r>
          </w:p>
          <w:p w:rsidR="003A09B7" w:rsidRPr="003A09B7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</w:tcPr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3A09B7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9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7399" w:type="dxa"/>
            <w:gridSpan w:val="7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Ja. 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sou vir pa en dogter die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kans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gegee het om saam te werk.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Dit kon Lien motiveer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hard te werk op skool.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se pa mag leiding gee, want jongmense weet nie presies wat hulle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skool wil doen nie.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 </w:t>
            </w:r>
          </w:p>
          <w:p w:rsidR="00AC76FB" w:rsidRPr="00AC76FB" w:rsidRDefault="00AC76FB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AC76FB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Omdat Lien se pa ŉ oneerlike prokureur was, is hy van die rol geskraap/was hy nie ŉ goeie voorbeeld nie.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sou tot Lien se nadeel wees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 hom geassosieer te word.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Ouers moenie hul kinders se beroepe kies nie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Kinders moet toegelaat word om self ŉ beroepskeuse te maak.     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7399" w:type="dxa"/>
            <w:gridSpan w:val="7"/>
          </w:tcPr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ŉ Mens moenie steel/geldgierig/gulsig wees nie.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Onwettige dinge sal gestraf/bekend gemaak word.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ŉ Mens moet eers aan jou gesin/gevolge dink voordat jy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dom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dinge doen.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altyd gevolge vir jou dade.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Moenie iets doen waaroor jy later spyt sal wees nie.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Doen die regte dinge.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7399" w:type="dxa"/>
            <w:gridSpan w:val="7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wys sy gee om as sy ...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al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haar swaarverdiende geld gebruik het om ander te help.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nooit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net aan haarself gedink het nie/empatie vir ander mense toon.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haar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bedelaarsvriende na haar opvoering toe genooi het (ongeag wat ander mense van bedelaars mag dink).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bereid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was om haar ouers se foute te vergewe. </w:t>
            </w:r>
          </w:p>
          <w:p w:rsidR="003A09B7" w:rsidRPr="00AC76FB" w:rsidRDefault="003A09B7" w:rsidP="003A09B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Haar ouers se verantwoordelikhede op haar neem.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  <w:p w:rsidR="003A09B7" w:rsidRPr="00AC76FB" w:rsidRDefault="003A09B7" w:rsidP="003A09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(Die kandidaat kan spesifieke voorbeelde van omgee gee of oorkoepelend daarna verwys)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497" w:type="dxa"/>
            <w:gridSpan w:val="2"/>
          </w:tcPr>
          <w:p w:rsidR="003A09B7" w:rsidRPr="00AC76F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gehoor dat haar ma se drankprobleem nie haar skuld was nie.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Lien het gehoor dat haar ma se drankprobleem nie haar skuld was nie. </w:t>
            </w:r>
          </w:p>
          <w:p w:rsidR="003A09B7" w:rsidRPr="00AC76FB" w:rsidRDefault="003A09B7" w:rsidP="003A09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AC76F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besluit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drama te gaan studeer.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Lien het besluit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drama te gaan studeer.    </w:t>
            </w:r>
          </w:p>
          <w:p w:rsidR="003A09B7" w:rsidRPr="00AC76FB" w:rsidRDefault="003A09B7" w:rsidP="003A09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AC76F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02" w:type="dxa"/>
            <w:gridSpan w:val="5"/>
          </w:tcPr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was skaam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hoor dat haar ma vir diefstal gevang is.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B   Lien was skaam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hoor dat haar ma vir diefstal gevang is. </w:t>
            </w:r>
          </w:p>
          <w:p w:rsidR="003A09B7" w:rsidRPr="00AC76FB" w:rsidRDefault="003A09B7" w:rsidP="003A09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3A09B7" w:rsidRPr="00AC76F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02" w:type="dxa"/>
            <w:gridSpan w:val="5"/>
          </w:tcPr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Lien het opgehou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bedel. </w:t>
            </w:r>
          </w:p>
          <w:p w:rsidR="003A09B7" w:rsidRPr="00AC76FB" w:rsidRDefault="003A09B7" w:rsidP="003A09B7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Lien het opgehou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bedel.      </w:t>
            </w:r>
          </w:p>
          <w:p w:rsidR="003A09B7" w:rsidRPr="00AC76FB" w:rsidRDefault="003A09B7" w:rsidP="003A09B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A09B7" w:rsidRPr="00AC76FB" w:rsidRDefault="003A09B7" w:rsidP="003A09B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3A09B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9B7" w:rsidRPr="00AC76FB" w:rsidRDefault="003A09B7" w:rsidP="003A09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8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6B213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Oefening 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6B213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6FB" w:rsidRPr="00AC76FB" w:rsidRDefault="00AC76FB" w:rsidP="006B2136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8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6FB" w:rsidRPr="00AC76FB" w:rsidRDefault="00AC76FB" w:rsidP="006B213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6FB" w:rsidRPr="00AC76FB" w:rsidRDefault="00AC76FB" w:rsidP="006B213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6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Punt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6FB" w:rsidRPr="00AC76FB" w:rsidRDefault="00AC76FB" w:rsidP="006B213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6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Vlak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Pretoria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Jakarandastad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Tshwane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97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02" w:type="dxa"/>
            <w:gridSpan w:val="5"/>
          </w:tcPr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Jakaranda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02" w:type="dxa"/>
            <w:gridSpan w:val="5"/>
          </w:tcPr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woonstel(letjie)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02" w:type="dxa"/>
            <w:gridSpan w:val="5"/>
          </w:tcPr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 (vier)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02" w:type="dxa"/>
            <w:gridSpan w:val="5"/>
          </w:tcPr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Geld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Beleggings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Finansies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oorsee gaan/ ŉ kaartjie London toe koop.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gewoonlik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Nora Jones geluister as dinge te veel raak.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wou in haar Lewensoriënteringklas “weg”asberoep kies.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se ma het …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begin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drink.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op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haar CD-speler) na musiek geluister.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Haar oorfone opgesit.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Na haar kamer gevlug/kamerdeur toegetrek.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50" w:type="dxa"/>
          <w:wAfter w:w="458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onbewus is van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  onbewus is van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28" w:type="dxa"/>
            <w:gridSpan w:val="3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871" w:type="dxa"/>
            <w:gridSpan w:val="4"/>
          </w:tcPr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het gewys dat sy verantwoordelik is wanneer sy gesorg het dat …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Daar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kos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op die tafel was.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Braam se klere heel was.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Braam se hare gesny is.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Daar kontak metdie ouers is terwyl hulle nie by die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huis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was nie.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werk gekry/geld gekry het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vir die gesin te versorg.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Die woonstel aan die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kant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is.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Braam sy huiswerk doen.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geld gespaar het/sy spaarsamig was/versigtig was met die geld gewerk het.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het aanvaar dat haar ma hulp moes kry.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het aanvaar dat syu die enigste was wat Tibbey kon help.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71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871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het gewys dat sy onselfsugtig was wanneer sy …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vra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dat Donovan-hulle eerder Braam se hare sny as haar hare.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geld wat sy verdien, vir die huis te gebruik.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spaargeld te gebruik om Tibbey te help.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tyd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afstaan en moeite doen om by ander geld vir Tibbey te probeer kry.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ouers vir hulle misstappe vergewe/  tweede kans gee.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nie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omgee wat die mense van haar vriende (Roos en Tibbey) sou dink nie.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  ma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en broer versorg.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Hulle het albei nuut by die skool gekom.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Nie een van die twee wou daar wees nie.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Hulle het mekaar se omstandighede geken.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Hulled eel dieselfde humor.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Hulle was gemaklik in mekaar se geselskap.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(Voorbeelde is ook aanvaarbaar)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Tannie Bets het geweet dat tant Malie ŉ kelnerin gesoek het.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Tannie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Bets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het geweet Dirkie soek iemand om in Sue-Ellen se plek uit te help.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Tannie Bets het die jong weduwee geken wat vir Lien kon help.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het werk gekry.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Juffrou Breytenbach het dit gesien as ŉ geleentheid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Lien by buitemuurse bedrywighede/ander leerders te betrek.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Lien saam met juffrou Breytenbach oefen, sal sy dalk later die vrymoedigheid gehad het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 haar oor haar huislike omstandighede te praat.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Juffrou Breytenbach kon dadelik vir Lien in die rol van Weird Maria sien.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Aan die einde het Lien haar talent vir drama ontdek.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sou Lien gehelp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uit haar omstandighede te ontsnap.</w:t>
            </w: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1"/>
          <w:wBefore w:w="145" w:type="dxa"/>
          <w:wAfter w:w="463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7399" w:type="dxa"/>
            <w:gridSpan w:val="7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Sally het vir Lien ges</w:t>
            </w:r>
            <w:r w:rsidRPr="00AC76FB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hulle/die kinders nie skaam hoef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voel oor hulle ouers se misstappe nie/dit nie hulle skuld is nie.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Sally het haar nie geoordeel nie/Lien se omstandighede verstaan.</w:t>
            </w: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28" w:type="dxa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In die kliniek (se tuin)/rehabilitasiesentrum (se tuin)</w:t>
            </w: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(Nie rehab nie)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01" w:type="dxa"/>
            <w:gridSpan w:val="5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542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795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wonder of</w:t>
            </w: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795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 ma het haar al by ŉ vorige geleentheid teleurgestel (toe sy weer begin drink het).</w:t>
            </w: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(Vraag 4.12(a) moet KORREK) wees om hier punte te verdien.)</w:t>
            </w: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“ŉ lekker droom”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vir Lien belangrik is om haar ma se situasie te verstaan.   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   dit vir Lien belangrik is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haar ma se situasie te verstaan.   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het …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gewens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 sy eerder in die motor kon bly sit.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vir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tannie Bets gevra het om saam met haar uit te klim.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ongemaklik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gevoel toe haar ma haar gedruk het.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haar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vrae huiwerig gevra.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Lien het gesukkel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ŉ gesprek te voer/ongemaklike stiltes ervaar.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80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se pa dink dat …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Lien glo alle prokureurs/hy is skem.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twyfel of daar geld is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regte te gaan studeer.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593" w:type="dxa"/>
            <w:gridSpan w:val="5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744" w:type="dxa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kyk na ŉ video</w:t>
            </w: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44" w:type="dxa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2"/>
          <w:gridAfter w:val="2"/>
          <w:wBefore w:w="145" w:type="dxa"/>
          <w:wAfter w:w="529" w:type="dxa"/>
          <w:trHeight w:val="171"/>
        </w:trPr>
        <w:tc>
          <w:tcPr>
            <w:tcW w:w="904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dxa"/>
            <w:gridSpan w:val="5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744" w:type="dxa"/>
          </w:tcPr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se p/meneer Jooste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Hein (Venter)</w:t>
            </w:r>
          </w:p>
        </w:tc>
        <w:tc>
          <w:tcPr>
            <w:tcW w:w="790" w:type="dxa"/>
            <w:gridSpan w:val="2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43" w:type="dxa"/>
            <w:gridSpan w:val="4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6FB" w:rsidRPr="00AC76FB" w:rsidTr="00AC76FB">
        <w:trPr>
          <w:gridBefore w:val="1"/>
          <w:gridAfter w:val="2"/>
          <w:wBefore w:w="136" w:type="dxa"/>
          <w:wAfter w:w="529" w:type="dxa"/>
          <w:trHeight w:val="80"/>
        </w:trPr>
        <w:tc>
          <w:tcPr>
            <w:tcW w:w="913" w:type="dxa"/>
            <w:gridSpan w:val="3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Weird Maria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1"/>
          <w:gridAfter w:val="2"/>
          <w:wBefore w:w="136" w:type="dxa"/>
          <w:wAfter w:w="529" w:type="dxa"/>
          <w:trHeight w:val="80"/>
        </w:trPr>
        <w:tc>
          <w:tcPr>
            <w:tcW w:w="913" w:type="dxa"/>
            <w:gridSpan w:val="3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4.19</w:t>
            </w:r>
          </w:p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AC76FB" w:rsidRPr="00AC76FB" w:rsidRDefault="00AC76FB" w:rsidP="00AC76FB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Gerhard/Kuifie het vir Lien gehelp deur terug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gaan skool toe.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Gerhard het haar gehelp om …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hou bedel.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gesin (finansieel)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ondersteun.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Vir haar werk as babba-oppasser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gee.</w:t>
            </w:r>
          </w:p>
          <w:p w:rsidR="00AC76FB" w:rsidRPr="00AC76FB" w:rsidRDefault="00AC76FB" w:rsidP="00AC76FB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Vir haar ma werk </w:t>
            </w:r>
            <w:proofErr w:type="gramStart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organiseer.</w:t>
            </w:r>
          </w:p>
          <w:p w:rsidR="00AC76FB" w:rsidRPr="00AC76FB" w:rsidRDefault="00AC76FB" w:rsidP="00AC76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1"/>
          <w:gridAfter w:val="2"/>
          <w:wBefore w:w="136" w:type="dxa"/>
          <w:wAfter w:w="529" w:type="dxa"/>
          <w:trHeight w:val="171"/>
        </w:trPr>
        <w:tc>
          <w:tcPr>
            <w:tcW w:w="913" w:type="dxa"/>
            <w:gridSpan w:val="3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542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795" w:type="dxa"/>
            <w:gridSpan w:val="2"/>
          </w:tcPr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 Mens moet jou werk blymoedig/met entoesiasme doen al is dit ŉ eenvoudige werk.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Plaas ŉ glimlag op die gesig van die mens wat jy teëkom/ wees vriendelik.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Aanvaar die hulp van vriende.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Maak die beste van jou omstandighede.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>As jy op ŉ goeie/ware vriend wil staatmaak, moet jy self so ŉ vriend wees.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(2)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76FB" w:rsidRPr="00AC76FB" w:rsidTr="00AC76FB">
        <w:trPr>
          <w:gridBefore w:val="1"/>
          <w:gridAfter w:val="2"/>
          <w:wBefore w:w="136" w:type="dxa"/>
          <w:wAfter w:w="529" w:type="dxa"/>
          <w:trHeight w:val="171"/>
        </w:trPr>
        <w:tc>
          <w:tcPr>
            <w:tcW w:w="913" w:type="dxa"/>
            <w:gridSpan w:val="3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6FB" w:rsidRPr="00AC76FB" w:rsidTr="00AC76FB">
        <w:trPr>
          <w:gridBefore w:val="1"/>
          <w:gridAfter w:val="2"/>
          <w:wBefore w:w="136" w:type="dxa"/>
          <w:wAfter w:w="529" w:type="dxa"/>
          <w:trHeight w:val="171"/>
        </w:trPr>
        <w:tc>
          <w:tcPr>
            <w:tcW w:w="913" w:type="dxa"/>
            <w:gridSpan w:val="3"/>
          </w:tcPr>
          <w:p w:rsidR="00AC76FB" w:rsidRPr="00AC76FB" w:rsidRDefault="00AC76FB" w:rsidP="00AC76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gridSpan w:val="4"/>
          </w:tcPr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795" w:type="dxa"/>
            <w:gridSpan w:val="2"/>
          </w:tcPr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Lien: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Wees bereid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(meer as een keer) te vergewe.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As jy s</w:t>
            </w:r>
            <w:r w:rsidRPr="00AC76FB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jy het vergewe, moet jy ook bereid wees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om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vergeet.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OF</w:t>
            </w: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se ma: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ŉ Mens moet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kan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vergewe sodat jy kan heel/gesond word.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ŉ Mens moet eers jouself vergewe voordat jy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kan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verwag dat ander jou moet vergewe.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jy vergewe word, moet jy alles moontlik doe nom nie weer daardie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mens(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e) teleur te stel nie.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OF</w:t>
            </w:r>
          </w:p>
          <w:p w:rsidR="00AC76FB" w:rsidRPr="00AC76FB" w:rsidRDefault="00AC76FB" w:rsidP="00AC76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Lien se pa: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Jy moet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kan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</w:t>
            </w:r>
            <w:r w:rsidRPr="00AC76FB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jy is jammer voordat jy kan verwag dat ander jou moet vergewe/jy moet eerlik wees oor jou foute.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Moenie net aanneem dat jy vergewe behoort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word nie.</w:t>
            </w:r>
          </w:p>
          <w:p w:rsidR="00AC76FB" w:rsidRPr="00AC76FB" w:rsidRDefault="00AC76FB" w:rsidP="00AC76FB">
            <w:pPr>
              <w:pStyle w:val="ListParagraph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jy vergewe word, moet jy alles moontlik doe nom nie weer daardie mens€ teleur </w:t>
            </w:r>
            <w:proofErr w:type="gramStart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te</w:t>
            </w:r>
            <w:proofErr w:type="gramEnd"/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stel nie.</w:t>
            </w:r>
          </w:p>
          <w:p w:rsidR="00AC76FB" w:rsidRPr="00AC76FB" w:rsidRDefault="00AC76FB" w:rsidP="00AC76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808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625" w:type="dxa"/>
            <w:gridSpan w:val="3"/>
          </w:tcPr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6FB" w:rsidRPr="00AC76FB" w:rsidRDefault="00AC76FB" w:rsidP="00AC76F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76F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1030CE" w:rsidRDefault="001030CE" w:rsidP="00B95D87"/>
    <w:p w:rsidR="005F12CD" w:rsidRDefault="005F12CD" w:rsidP="005F12CD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3" w:name="_Toc23413394"/>
      <w:bookmarkStart w:id="4" w:name="_Toc23413661"/>
      <w:r>
        <w:rPr>
          <w:rFonts w:ascii="Arial" w:hAnsi="Arial" w:cs="Arial"/>
          <w:color w:val="000000" w:themeColor="text1"/>
          <w:sz w:val="28"/>
          <w:szCs w:val="28"/>
        </w:rPr>
        <w:t>Bronnelys</w:t>
      </w:r>
      <w:bookmarkEnd w:id="3"/>
      <w:bookmarkEnd w:id="4"/>
    </w:p>
    <w:p w:rsidR="005F12CD" w:rsidRDefault="005F12CD" w:rsidP="005F12CD">
      <w:pPr>
        <w:pStyle w:val="ListParagraph"/>
        <w:numPr>
          <w:ilvl w:val="0"/>
          <w:numId w:val="83"/>
        </w:numPr>
        <w:tabs>
          <w:tab w:val="left" w:pos="2070"/>
        </w:tabs>
      </w:pPr>
      <w:r>
        <w:rPr>
          <w:rFonts w:ascii="Arial" w:hAnsi="Arial" w:cs="Arial"/>
        </w:rPr>
        <w:t xml:space="preserve">Department van Basiese Onderwys. </w:t>
      </w:r>
      <w:r>
        <w:rPr>
          <w:rFonts w:ascii="Arial" w:hAnsi="Arial" w:cs="Arial"/>
          <w:i/>
        </w:rPr>
        <w:t>Afrikaans Eerste Addisionele Taal NSS- en SS-Eksamenvraestelle, 2017-2019</w:t>
      </w:r>
    </w:p>
    <w:p w:rsidR="005F12CD" w:rsidRDefault="005F12CD" w:rsidP="00B95D87"/>
    <w:sectPr w:rsidR="005F12CD" w:rsidSect="006B6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0A" w:rsidRDefault="00594A0A">
      <w:pPr>
        <w:spacing w:after="0" w:line="240" w:lineRule="auto"/>
      </w:pPr>
      <w:r>
        <w:separator/>
      </w:r>
    </w:p>
  </w:endnote>
  <w:endnote w:type="continuationSeparator" w:id="0">
    <w:p w:rsidR="00594A0A" w:rsidRDefault="0059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8" w:rsidRDefault="00466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B7" w:rsidRPr="00452D84" w:rsidRDefault="004143B7" w:rsidP="007B64A1">
    <w:pPr>
      <w:pStyle w:val="Footer"/>
      <w:jc w:val="center"/>
    </w:pPr>
    <w:r w:rsidRPr="00F20159">
      <w:rPr>
        <w:noProof/>
      </w:rPr>
      <w:drawing>
        <wp:inline distT="0" distB="0" distL="0" distR="0" wp14:anchorId="1DAA94B1" wp14:editId="34170A84">
          <wp:extent cx="5731510" cy="450491"/>
          <wp:effectExtent l="19050" t="0" r="2540" b="0"/>
          <wp:docPr id="4" name="Picture 1" descr="QLTC &amp; AID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TC &amp; AIDS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0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8" w:rsidRDefault="00466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0A" w:rsidRDefault="00594A0A">
      <w:pPr>
        <w:spacing w:after="0" w:line="240" w:lineRule="auto"/>
      </w:pPr>
      <w:r>
        <w:separator/>
      </w:r>
    </w:p>
  </w:footnote>
  <w:footnote w:type="continuationSeparator" w:id="0">
    <w:p w:rsidR="00594A0A" w:rsidRDefault="0059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8" w:rsidRDefault="00466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47711"/>
      <w:docPartObj>
        <w:docPartGallery w:val="Page Numbers (Top of Page)"/>
        <w:docPartUnique/>
      </w:docPartObj>
    </w:sdtPr>
    <w:sdtEndPr/>
    <w:sdtContent>
      <w:bookmarkStart w:id="5" w:name="_GoBack" w:displacedByCustomXml="prev"/>
      <w:bookmarkEnd w:id="5" w:displacedByCustomXml="prev"/>
      <w:p w:rsidR="004143B7" w:rsidRDefault="004143B7" w:rsidP="00D97F9C">
        <w:pPr>
          <w:pStyle w:val="Header"/>
          <w:ind w:left="-284" w:firstLine="142"/>
          <w:rPr>
            <w:rFonts w:ascii="Arial" w:hAnsi="Arial" w:cs="Arial"/>
          </w:rPr>
        </w:pPr>
        <w:r>
          <w:rPr>
            <w:rFonts w:ascii="Arial" w:hAnsi="Arial" w:cs="Arial"/>
          </w:rPr>
          <w:t>Afrikaans Eerste</w:t>
        </w:r>
        <w:r w:rsidRPr="001270F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Addisionele Taal, Gr.12                   </w:t>
        </w:r>
        <w:r w:rsidRPr="001270FE">
          <w:rPr>
            <w:rFonts w:ascii="Arial" w:hAnsi="Arial" w:cs="Arial"/>
          </w:rPr>
          <w:fldChar w:fldCharType="begin"/>
        </w:r>
        <w:r w:rsidRPr="001270FE">
          <w:rPr>
            <w:rFonts w:ascii="Arial" w:hAnsi="Arial" w:cs="Arial"/>
          </w:rPr>
          <w:instrText xml:space="preserve"> PAGE   \* MERGEFORMAT </w:instrText>
        </w:r>
        <w:r w:rsidRPr="001270FE">
          <w:rPr>
            <w:rFonts w:ascii="Arial" w:hAnsi="Arial" w:cs="Arial"/>
          </w:rPr>
          <w:fldChar w:fldCharType="separate"/>
        </w:r>
        <w:r w:rsidR="004663E8">
          <w:rPr>
            <w:rFonts w:ascii="Arial" w:hAnsi="Arial" w:cs="Arial"/>
            <w:noProof/>
          </w:rPr>
          <w:t>2</w:t>
        </w:r>
        <w:r w:rsidRPr="001270FE">
          <w:rPr>
            <w:rFonts w:ascii="Arial" w:hAnsi="Arial" w:cs="Arial"/>
          </w:rPr>
          <w:fldChar w:fldCharType="end"/>
        </w:r>
        <w:r w:rsidR="004663E8">
          <w:rPr>
            <w:rFonts w:ascii="Arial" w:hAnsi="Arial" w:cs="Arial"/>
          </w:rPr>
          <w:t xml:space="preserve">                      April</w:t>
        </w:r>
        <w:r>
          <w:rPr>
            <w:rFonts w:ascii="Arial" w:hAnsi="Arial" w:cs="Arial"/>
          </w:rPr>
          <w:t xml:space="preserve"> 2020</w:t>
        </w:r>
      </w:p>
      <w:p w:rsidR="004143B7" w:rsidRPr="002B0DEC" w:rsidRDefault="004143B7" w:rsidP="00D97F9C">
        <w:pPr>
          <w:pStyle w:val="Header"/>
          <w:ind w:left="-284" w:firstLine="142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HERSIENING</w:t>
        </w:r>
      </w:p>
    </w:sdtContent>
  </w:sdt>
  <w:p w:rsidR="004143B7" w:rsidRPr="00D97F9C" w:rsidRDefault="004143B7" w:rsidP="00D97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8" w:rsidRDefault="00466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136F"/>
    <w:multiLevelType w:val="hybridMultilevel"/>
    <w:tmpl w:val="8634D9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322A3"/>
    <w:multiLevelType w:val="hybridMultilevel"/>
    <w:tmpl w:val="028C0A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73BD"/>
    <w:multiLevelType w:val="hybridMultilevel"/>
    <w:tmpl w:val="D47080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76A22"/>
    <w:multiLevelType w:val="hybridMultilevel"/>
    <w:tmpl w:val="B36828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47312"/>
    <w:multiLevelType w:val="hybridMultilevel"/>
    <w:tmpl w:val="6E2CF9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30776"/>
    <w:multiLevelType w:val="hybridMultilevel"/>
    <w:tmpl w:val="E698D8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8F4623"/>
    <w:multiLevelType w:val="hybridMultilevel"/>
    <w:tmpl w:val="DF7676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06286D"/>
    <w:multiLevelType w:val="hybridMultilevel"/>
    <w:tmpl w:val="0AA0E2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8731FD"/>
    <w:multiLevelType w:val="hybridMultilevel"/>
    <w:tmpl w:val="E4F646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F17EC"/>
    <w:multiLevelType w:val="hybridMultilevel"/>
    <w:tmpl w:val="B7A6D3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535B72"/>
    <w:multiLevelType w:val="hybridMultilevel"/>
    <w:tmpl w:val="F7D65FE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BF7D04"/>
    <w:multiLevelType w:val="hybridMultilevel"/>
    <w:tmpl w:val="9B7C57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728DC"/>
    <w:multiLevelType w:val="hybridMultilevel"/>
    <w:tmpl w:val="5DF4C2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543E4A"/>
    <w:multiLevelType w:val="hybridMultilevel"/>
    <w:tmpl w:val="7BB076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8A1403"/>
    <w:multiLevelType w:val="hybridMultilevel"/>
    <w:tmpl w:val="DDD003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A87789"/>
    <w:multiLevelType w:val="hybridMultilevel"/>
    <w:tmpl w:val="0A0A63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AD0A77"/>
    <w:multiLevelType w:val="hybridMultilevel"/>
    <w:tmpl w:val="535EC8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57441B"/>
    <w:multiLevelType w:val="hybridMultilevel"/>
    <w:tmpl w:val="23968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5D3BAA"/>
    <w:multiLevelType w:val="hybridMultilevel"/>
    <w:tmpl w:val="326EF1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B276FB"/>
    <w:multiLevelType w:val="hybridMultilevel"/>
    <w:tmpl w:val="FF0AAD6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69641B"/>
    <w:multiLevelType w:val="hybridMultilevel"/>
    <w:tmpl w:val="66B4A1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D12CDD"/>
    <w:multiLevelType w:val="hybridMultilevel"/>
    <w:tmpl w:val="AA54E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C03A0A"/>
    <w:multiLevelType w:val="hybridMultilevel"/>
    <w:tmpl w:val="523890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CE38AB"/>
    <w:multiLevelType w:val="hybridMultilevel"/>
    <w:tmpl w:val="76C4E2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304AB2"/>
    <w:multiLevelType w:val="hybridMultilevel"/>
    <w:tmpl w:val="AE92A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272DBC"/>
    <w:multiLevelType w:val="hybridMultilevel"/>
    <w:tmpl w:val="7EAC01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1E133E"/>
    <w:multiLevelType w:val="hybridMultilevel"/>
    <w:tmpl w:val="D15E9D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FC3222"/>
    <w:multiLevelType w:val="hybridMultilevel"/>
    <w:tmpl w:val="EB7A2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C92A8C"/>
    <w:multiLevelType w:val="hybridMultilevel"/>
    <w:tmpl w:val="D6FC3DE4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E90CAB"/>
    <w:multiLevelType w:val="hybridMultilevel"/>
    <w:tmpl w:val="544C42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CE4358"/>
    <w:multiLevelType w:val="hybridMultilevel"/>
    <w:tmpl w:val="974A5C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E8455A"/>
    <w:multiLevelType w:val="hybridMultilevel"/>
    <w:tmpl w:val="944EEC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E66A14"/>
    <w:multiLevelType w:val="hybridMultilevel"/>
    <w:tmpl w:val="A29A60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44204C8"/>
    <w:multiLevelType w:val="hybridMultilevel"/>
    <w:tmpl w:val="435A2DF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4427726"/>
    <w:multiLevelType w:val="hybridMultilevel"/>
    <w:tmpl w:val="936623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6603DF9"/>
    <w:multiLevelType w:val="hybridMultilevel"/>
    <w:tmpl w:val="57560E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841E1F"/>
    <w:multiLevelType w:val="hybridMultilevel"/>
    <w:tmpl w:val="67B85E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7B546FF"/>
    <w:multiLevelType w:val="hybridMultilevel"/>
    <w:tmpl w:val="E95AB7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826D70"/>
    <w:multiLevelType w:val="hybridMultilevel"/>
    <w:tmpl w:val="548A88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C40E09"/>
    <w:multiLevelType w:val="hybridMultilevel"/>
    <w:tmpl w:val="5A8E6D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D21D74"/>
    <w:multiLevelType w:val="hybridMultilevel"/>
    <w:tmpl w:val="1F8A77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510456"/>
    <w:multiLevelType w:val="hybridMultilevel"/>
    <w:tmpl w:val="4FDAF5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91710F"/>
    <w:multiLevelType w:val="hybridMultilevel"/>
    <w:tmpl w:val="201648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2D2370E"/>
    <w:multiLevelType w:val="hybridMultilevel"/>
    <w:tmpl w:val="BAD2AA0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1C28FA"/>
    <w:multiLevelType w:val="hybridMultilevel"/>
    <w:tmpl w:val="6BE6D1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B75F4F"/>
    <w:multiLevelType w:val="hybridMultilevel"/>
    <w:tmpl w:val="4078C92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B011C6"/>
    <w:multiLevelType w:val="hybridMultilevel"/>
    <w:tmpl w:val="18D4D0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AE63062"/>
    <w:multiLevelType w:val="hybridMultilevel"/>
    <w:tmpl w:val="B11064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B1F2FDF"/>
    <w:multiLevelType w:val="hybridMultilevel"/>
    <w:tmpl w:val="6DE453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CB04AAA"/>
    <w:multiLevelType w:val="hybridMultilevel"/>
    <w:tmpl w:val="20CEF9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F80368D"/>
    <w:multiLevelType w:val="hybridMultilevel"/>
    <w:tmpl w:val="81EEF0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0D8387E"/>
    <w:multiLevelType w:val="hybridMultilevel"/>
    <w:tmpl w:val="D930BEE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852A59"/>
    <w:multiLevelType w:val="hybridMultilevel"/>
    <w:tmpl w:val="49E8B8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1920F67"/>
    <w:multiLevelType w:val="hybridMultilevel"/>
    <w:tmpl w:val="103C1C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2FC4758"/>
    <w:multiLevelType w:val="hybridMultilevel"/>
    <w:tmpl w:val="6CE60D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4C96A8C"/>
    <w:multiLevelType w:val="hybridMultilevel"/>
    <w:tmpl w:val="8526A3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6D45736"/>
    <w:multiLevelType w:val="hybridMultilevel"/>
    <w:tmpl w:val="D6BA4B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7A52D6E"/>
    <w:multiLevelType w:val="hybridMultilevel"/>
    <w:tmpl w:val="052011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978151F"/>
    <w:multiLevelType w:val="hybridMultilevel"/>
    <w:tmpl w:val="06043F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A1938C1"/>
    <w:multiLevelType w:val="hybridMultilevel"/>
    <w:tmpl w:val="1F0673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7F773A"/>
    <w:multiLevelType w:val="hybridMultilevel"/>
    <w:tmpl w:val="6D2A72E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A9E385A"/>
    <w:multiLevelType w:val="hybridMultilevel"/>
    <w:tmpl w:val="4AF276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B9A5B54"/>
    <w:multiLevelType w:val="hybridMultilevel"/>
    <w:tmpl w:val="DC90FD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BE94A27"/>
    <w:multiLevelType w:val="hybridMultilevel"/>
    <w:tmpl w:val="D7849D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CEA4A90"/>
    <w:multiLevelType w:val="hybridMultilevel"/>
    <w:tmpl w:val="9B0A48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DDF0709"/>
    <w:multiLevelType w:val="hybridMultilevel"/>
    <w:tmpl w:val="352A16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18204AF"/>
    <w:multiLevelType w:val="hybridMultilevel"/>
    <w:tmpl w:val="AAF277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29E222B"/>
    <w:multiLevelType w:val="hybridMultilevel"/>
    <w:tmpl w:val="ED8EF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31F78D6"/>
    <w:multiLevelType w:val="hybridMultilevel"/>
    <w:tmpl w:val="00EEFA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53166C6"/>
    <w:multiLevelType w:val="hybridMultilevel"/>
    <w:tmpl w:val="3282FB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9677130"/>
    <w:multiLevelType w:val="hybridMultilevel"/>
    <w:tmpl w:val="12BC3D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9EC4883"/>
    <w:multiLevelType w:val="hybridMultilevel"/>
    <w:tmpl w:val="FF54C2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A273368"/>
    <w:multiLevelType w:val="hybridMultilevel"/>
    <w:tmpl w:val="9B6284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D5F1799"/>
    <w:multiLevelType w:val="hybridMultilevel"/>
    <w:tmpl w:val="760668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F6B33F7"/>
    <w:multiLevelType w:val="hybridMultilevel"/>
    <w:tmpl w:val="8C52B4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03326AD"/>
    <w:multiLevelType w:val="hybridMultilevel"/>
    <w:tmpl w:val="F42864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4FA6CD4"/>
    <w:multiLevelType w:val="hybridMultilevel"/>
    <w:tmpl w:val="B030AE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86F0D5C"/>
    <w:multiLevelType w:val="hybridMultilevel"/>
    <w:tmpl w:val="4E5A52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9BB3C77"/>
    <w:multiLevelType w:val="hybridMultilevel"/>
    <w:tmpl w:val="BC4091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904164"/>
    <w:multiLevelType w:val="hybridMultilevel"/>
    <w:tmpl w:val="BE1C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E4D2D70"/>
    <w:multiLevelType w:val="hybridMultilevel"/>
    <w:tmpl w:val="9FC0F8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EF0013A"/>
    <w:multiLevelType w:val="hybridMultilevel"/>
    <w:tmpl w:val="939C5F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F983942"/>
    <w:multiLevelType w:val="hybridMultilevel"/>
    <w:tmpl w:val="C804EF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6"/>
  </w:num>
  <w:num w:numId="4">
    <w:abstractNumId w:val="44"/>
  </w:num>
  <w:num w:numId="5">
    <w:abstractNumId w:val="81"/>
  </w:num>
  <w:num w:numId="6">
    <w:abstractNumId w:val="71"/>
  </w:num>
  <w:num w:numId="7">
    <w:abstractNumId w:val="49"/>
  </w:num>
  <w:num w:numId="8">
    <w:abstractNumId w:val="21"/>
  </w:num>
  <w:num w:numId="9">
    <w:abstractNumId w:val="74"/>
  </w:num>
  <w:num w:numId="10">
    <w:abstractNumId w:val="53"/>
  </w:num>
  <w:num w:numId="11">
    <w:abstractNumId w:val="37"/>
  </w:num>
  <w:num w:numId="12">
    <w:abstractNumId w:val="30"/>
  </w:num>
  <w:num w:numId="13">
    <w:abstractNumId w:val="58"/>
  </w:num>
  <w:num w:numId="14">
    <w:abstractNumId w:val="22"/>
  </w:num>
  <w:num w:numId="15">
    <w:abstractNumId w:val="26"/>
  </w:num>
  <w:num w:numId="16">
    <w:abstractNumId w:val="54"/>
  </w:num>
  <w:num w:numId="17">
    <w:abstractNumId w:val="78"/>
  </w:num>
  <w:num w:numId="18">
    <w:abstractNumId w:val="2"/>
  </w:num>
  <w:num w:numId="19">
    <w:abstractNumId w:val="4"/>
  </w:num>
  <w:num w:numId="20">
    <w:abstractNumId w:val="6"/>
  </w:num>
  <w:num w:numId="21">
    <w:abstractNumId w:val="62"/>
  </w:num>
  <w:num w:numId="22">
    <w:abstractNumId w:val="9"/>
  </w:num>
  <w:num w:numId="23">
    <w:abstractNumId w:val="64"/>
  </w:num>
  <w:num w:numId="24">
    <w:abstractNumId w:val="5"/>
  </w:num>
  <w:num w:numId="25">
    <w:abstractNumId w:val="57"/>
  </w:num>
  <w:num w:numId="26">
    <w:abstractNumId w:val="8"/>
  </w:num>
  <w:num w:numId="27">
    <w:abstractNumId w:val="17"/>
  </w:num>
  <w:num w:numId="28">
    <w:abstractNumId w:val="31"/>
  </w:num>
  <w:num w:numId="29">
    <w:abstractNumId w:val="77"/>
  </w:num>
  <w:num w:numId="30">
    <w:abstractNumId w:val="47"/>
  </w:num>
  <w:num w:numId="31">
    <w:abstractNumId w:val="70"/>
  </w:num>
  <w:num w:numId="32">
    <w:abstractNumId w:val="42"/>
  </w:num>
  <w:num w:numId="33">
    <w:abstractNumId w:val="16"/>
  </w:num>
  <w:num w:numId="34">
    <w:abstractNumId w:val="25"/>
  </w:num>
  <w:num w:numId="35">
    <w:abstractNumId w:val="38"/>
  </w:num>
  <w:num w:numId="36">
    <w:abstractNumId w:val="36"/>
  </w:num>
  <w:num w:numId="37">
    <w:abstractNumId w:val="7"/>
  </w:num>
  <w:num w:numId="38">
    <w:abstractNumId w:val="52"/>
  </w:num>
  <w:num w:numId="39">
    <w:abstractNumId w:val="10"/>
  </w:num>
  <w:num w:numId="40">
    <w:abstractNumId w:val="19"/>
  </w:num>
  <w:num w:numId="41">
    <w:abstractNumId w:val="33"/>
  </w:num>
  <w:num w:numId="42">
    <w:abstractNumId w:val="15"/>
  </w:num>
  <w:num w:numId="43">
    <w:abstractNumId w:val="55"/>
  </w:num>
  <w:num w:numId="44">
    <w:abstractNumId w:val="67"/>
  </w:num>
  <w:num w:numId="45">
    <w:abstractNumId w:val="72"/>
  </w:num>
  <w:num w:numId="46">
    <w:abstractNumId w:val="56"/>
  </w:num>
  <w:num w:numId="47">
    <w:abstractNumId w:val="20"/>
  </w:num>
  <w:num w:numId="48">
    <w:abstractNumId w:val="40"/>
  </w:num>
  <w:num w:numId="49">
    <w:abstractNumId w:val="3"/>
  </w:num>
  <w:num w:numId="50">
    <w:abstractNumId w:val="24"/>
  </w:num>
  <w:num w:numId="51">
    <w:abstractNumId w:val="59"/>
  </w:num>
  <w:num w:numId="52">
    <w:abstractNumId w:val="48"/>
  </w:num>
  <w:num w:numId="53">
    <w:abstractNumId w:val="1"/>
  </w:num>
  <w:num w:numId="54">
    <w:abstractNumId w:val="23"/>
  </w:num>
  <w:num w:numId="55">
    <w:abstractNumId w:val="34"/>
  </w:num>
  <w:num w:numId="56">
    <w:abstractNumId w:val="27"/>
  </w:num>
  <w:num w:numId="57">
    <w:abstractNumId w:val="0"/>
  </w:num>
  <w:num w:numId="58">
    <w:abstractNumId w:val="69"/>
  </w:num>
  <w:num w:numId="59">
    <w:abstractNumId w:val="61"/>
  </w:num>
  <w:num w:numId="60">
    <w:abstractNumId w:val="14"/>
  </w:num>
  <w:num w:numId="61">
    <w:abstractNumId w:val="32"/>
  </w:num>
  <w:num w:numId="62">
    <w:abstractNumId w:val="35"/>
  </w:num>
  <w:num w:numId="63">
    <w:abstractNumId w:val="50"/>
  </w:num>
  <w:num w:numId="64">
    <w:abstractNumId w:val="76"/>
  </w:num>
  <w:num w:numId="65">
    <w:abstractNumId w:val="75"/>
  </w:num>
  <w:num w:numId="66">
    <w:abstractNumId w:val="82"/>
  </w:num>
  <w:num w:numId="67">
    <w:abstractNumId w:val="63"/>
  </w:num>
  <w:num w:numId="68">
    <w:abstractNumId w:val="39"/>
  </w:num>
  <w:num w:numId="69">
    <w:abstractNumId w:val="66"/>
  </w:num>
  <w:num w:numId="70">
    <w:abstractNumId w:val="80"/>
  </w:num>
  <w:num w:numId="71">
    <w:abstractNumId w:val="12"/>
  </w:num>
  <w:num w:numId="72">
    <w:abstractNumId w:val="28"/>
  </w:num>
  <w:num w:numId="73">
    <w:abstractNumId w:val="73"/>
  </w:num>
  <w:num w:numId="74">
    <w:abstractNumId w:val="68"/>
  </w:num>
  <w:num w:numId="75">
    <w:abstractNumId w:val="79"/>
  </w:num>
  <w:num w:numId="76">
    <w:abstractNumId w:val="60"/>
  </w:num>
  <w:num w:numId="77">
    <w:abstractNumId w:val="65"/>
  </w:num>
  <w:num w:numId="78">
    <w:abstractNumId w:val="41"/>
  </w:num>
  <w:num w:numId="79">
    <w:abstractNumId w:val="43"/>
  </w:num>
  <w:num w:numId="80">
    <w:abstractNumId w:val="45"/>
  </w:num>
  <w:num w:numId="81">
    <w:abstractNumId w:val="13"/>
  </w:num>
  <w:num w:numId="82">
    <w:abstractNumId w:val="51"/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6"/>
    <w:rsid w:val="00001C19"/>
    <w:rsid w:val="0000228F"/>
    <w:rsid w:val="0001491A"/>
    <w:rsid w:val="00016D46"/>
    <w:rsid w:val="0002116D"/>
    <w:rsid w:val="00021533"/>
    <w:rsid w:val="00021A4F"/>
    <w:rsid w:val="000234DC"/>
    <w:rsid w:val="00027EC3"/>
    <w:rsid w:val="00030A2A"/>
    <w:rsid w:val="00032240"/>
    <w:rsid w:val="00045AE6"/>
    <w:rsid w:val="00046E44"/>
    <w:rsid w:val="00047FF0"/>
    <w:rsid w:val="000514DB"/>
    <w:rsid w:val="0005662C"/>
    <w:rsid w:val="00074F2E"/>
    <w:rsid w:val="00077A5A"/>
    <w:rsid w:val="00082271"/>
    <w:rsid w:val="000830B9"/>
    <w:rsid w:val="00090357"/>
    <w:rsid w:val="000937BA"/>
    <w:rsid w:val="0009550A"/>
    <w:rsid w:val="000969D0"/>
    <w:rsid w:val="000A0EAD"/>
    <w:rsid w:val="000A3E53"/>
    <w:rsid w:val="000B1393"/>
    <w:rsid w:val="000C018A"/>
    <w:rsid w:val="000C1117"/>
    <w:rsid w:val="000C11D7"/>
    <w:rsid w:val="000C2B1C"/>
    <w:rsid w:val="000D430B"/>
    <w:rsid w:val="000D6A17"/>
    <w:rsid w:val="000F12BE"/>
    <w:rsid w:val="000F1F55"/>
    <w:rsid w:val="000F4422"/>
    <w:rsid w:val="00100635"/>
    <w:rsid w:val="001030CE"/>
    <w:rsid w:val="001113AE"/>
    <w:rsid w:val="001179D5"/>
    <w:rsid w:val="0012101B"/>
    <w:rsid w:val="001258F6"/>
    <w:rsid w:val="00126552"/>
    <w:rsid w:val="00127545"/>
    <w:rsid w:val="0012777C"/>
    <w:rsid w:val="00137759"/>
    <w:rsid w:val="00140123"/>
    <w:rsid w:val="001415D1"/>
    <w:rsid w:val="0014677C"/>
    <w:rsid w:val="00147AE9"/>
    <w:rsid w:val="001511AE"/>
    <w:rsid w:val="0015132F"/>
    <w:rsid w:val="00151517"/>
    <w:rsid w:val="00152449"/>
    <w:rsid w:val="001532D0"/>
    <w:rsid w:val="00154BB9"/>
    <w:rsid w:val="001673C3"/>
    <w:rsid w:val="001729FD"/>
    <w:rsid w:val="00172E7C"/>
    <w:rsid w:val="00172E88"/>
    <w:rsid w:val="00173842"/>
    <w:rsid w:val="00180935"/>
    <w:rsid w:val="00185235"/>
    <w:rsid w:val="00193405"/>
    <w:rsid w:val="001934F5"/>
    <w:rsid w:val="001A1A05"/>
    <w:rsid w:val="001A1B49"/>
    <w:rsid w:val="001A1E84"/>
    <w:rsid w:val="001A46D7"/>
    <w:rsid w:val="001A5899"/>
    <w:rsid w:val="001A66A9"/>
    <w:rsid w:val="001B693A"/>
    <w:rsid w:val="001C714E"/>
    <w:rsid w:val="001C7827"/>
    <w:rsid w:val="001D208B"/>
    <w:rsid w:val="001D2655"/>
    <w:rsid w:val="001D399E"/>
    <w:rsid w:val="001D48E5"/>
    <w:rsid w:val="001E1744"/>
    <w:rsid w:val="001E23B1"/>
    <w:rsid w:val="001E23B3"/>
    <w:rsid w:val="001E514B"/>
    <w:rsid w:val="001E6C80"/>
    <w:rsid w:val="001F15B8"/>
    <w:rsid w:val="001F20D9"/>
    <w:rsid w:val="001F3E4B"/>
    <w:rsid w:val="002015E0"/>
    <w:rsid w:val="00204515"/>
    <w:rsid w:val="002045DA"/>
    <w:rsid w:val="00213C73"/>
    <w:rsid w:val="0021520F"/>
    <w:rsid w:val="002153A4"/>
    <w:rsid w:val="002158DB"/>
    <w:rsid w:val="002168A5"/>
    <w:rsid w:val="0021745A"/>
    <w:rsid w:val="00221116"/>
    <w:rsid w:val="0022406E"/>
    <w:rsid w:val="00251330"/>
    <w:rsid w:val="00254BC0"/>
    <w:rsid w:val="00254E6A"/>
    <w:rsid w:val="00255C1A"/>
    <w:rsid w:val="00256BFE"/>
    <w:rsid w:val="00257BAB"/>
    <w:rsid w:val="00260BB6"/>
    <w:rsid w:val="00263D43"/>
    <w:rsid w:val="0026477C"/>
    <w:rsid w:val="002649BE"/>
    <w:rsid w:val="002660FC"/>
    <w:rsid w:val="00266EB8"/>
    <w:rsid w:val="00271A36"/>
    <w:rsid w:val="00273481"/>
    <w:rsid w:val="00274FF3"/>
    <w:rsid w:val="00276B95"/>
    <w:rsid w:val="00276CE6"/>
    <w:rsid w:val="00281145"/>
    <w:rsid w:val="00283B74"/>
    <w:rsid w:val="002845C5"/>
    <w:rsid w:val="00287408"/>
    <w:rsid w:val="00293AE4"/>
    <w:rsid w:val="00295B1A"/>
    <w:rsid w:val="00295F11"/>
    <w:rsid w:val="002A11B1"/>
    <w:rsid w:val="002A427A"/>
    <w:rsid w:val="002A5261"/>
    <w:rsid w:val="002A56C3"/>
    <w:rsid w:val="002B1CEC"/>
    <w:rsid w:val="002C144B"/>
    <w:rsid w:val="002C64BC"/>
    <w:rsid w:val="002C6F5E"/>
    <w:rsid w:val="002D1C23"/>
    <w:rsid w:val="002D3A14"/>
    <w:rsid w:val="002D6E6A"/>
    <w:rsid w:val="002E029E"/>
    <w:rsid w:val="002E48BE"/>
    <w:rsid w:val="002E6524"/>
    <w:rsid w:val="002F1EB0"/>
    <w:rsid w:val="002F497E"/>
    <w:rsid w:val="002F7C29"/>
    <w:rsid w:val="003000E0"/>
    <w:rsid w:val="00304261"/>
    <w:rsid w:val="00312DC0"/>
    <w:rsid w:val="00312F4D"/>
    <w:rsid w:val="00312FE2"/>
    <w:rsid w:val="00317A19"/>
    <w:rsid w:val="003276F4"/>
    <w:rsid w:val="00334E97"/>
    <w:rsid w:val="00336D5F"/>
    <w:rsid w:val="00340F32"/>
    <w:rsid w:val="003470E6"/>
    <w:rsid w:val="00352CEC"/>
    <w:rsid w:val="00353EA6"/>
    <w:rsid w:val="003542D9"/>
    <w:rsid w:val="0036302D"/>
    <w:rsid w:val="003670C3"/>
    <w:rsid w:val="00374875"/>
    <w:rsid w:val="00377BA5"/>
    <w:rsid w:val="00381BDB"/>
    <w:rsid w:val="00386A75"/>
    <w:rsid w:val="00390BF4"/>
    <w:rsid w:val="00393D49"/>
    <w:rsid w:val="00395DE4"/>
    <w:rsid w:val="003979FB"/>
    <w:rsid w:val="003A09B7"/>
    <w:rsid w:val="003A7247"/>
    <w:rsid w:val="003B4386"/>
    <w:rsid w:val="003B4662"/>
    <w:rsid w:val="003B79BC"/>
    <w:rsid w:val="003B7C89"/>
    <w:rsid w:val="003C1F50"/>
    <w:rsid w:val="003C361C"/>
    <w:rsid w:val="003C63EF"/>
    <w:rsid w:val="003C67CC"/>
    <w:rsid w:val="003D5DE8"/>
    <w:rsid w:val="003D7DCC"/>
    <w:rsid w:val="003E68C0"/>
    <w:rsid w:val="003F36AE"/>
    <w:rsid w:val="003F6E5E"/>
    <w:rsid w:val="004040BC"/>
    <w:rsid w:val="0040710E"/>
    <w:rsid w:val="004143B7"/>
    <w:rsid w:val="00424231"/>
    <w:rsid w:val="00433C40"/>
    <w:rsid w:val="00436EBA"/>
    <w:rsid w:val="00437C3A"/>
    <w:rsid w:val="004440C3"/>
    <w:rsid w:val="00447702"/>
    <w:rsid w:val="00447AA4"/>
    <w:rsid w:val="00451D50"/>
    <w:rsid w:val="00452D84"/>
    <w:rsid w:val="004538DE"/>
    <w:rsid w:val="00454663"/>
    <w:rsid w:val="00463C6A"/>
    <w:rsid w:val="0046483A"/>
    <w:rsid w:val="004663E8"/>
    <w:rsid w:val="00467A07"/>
    <w:rsid w:val="0047234C"/>
    <w:rsid w:val="004723D8"/>
    <w:rsid w:val="004758CE"/>
    <w:rsid w:val="004761A3"/>
    <w:rsid w:val="00482147"/>
    <w:rsid w:val="004837A2"/>
    <w:rsid w:val="00484F71"/>
    <w:rsid w:val="00492F33"/>
    <w:rsid w:val="00494F6F"/>
    <w:rsid w:val="004A1730"/>
    <w:rsid w:val="004B32FD"/>
    <w:rsid w:val="004B47DB"/>
    <w:rsid w:val="004B5E40"/>
    <w:rsid w:val="004C79CD"/>
    <w:rsid w:val="004C7A2E"/>
    <w:rsid w:val="004D0876"/>
    <w:rsid w:val="004D1EB1"/>
    <w:rsid w:val="004D25D2"/>
    <w:rsid w:val="004D33C2"/>
    <w:rsid w:val="004D34DF"/>
    <w:rsid w:val="004D5AD0"/>
    <w:rsid w:val="004E4749"/>
    <w:rsid w:val="004F28E2"/>
    <w:rsid w:val="00504D30"/>
    <w:rsid w:val="005062DA"/>
    <w:rsid w:val="00507501"/>
    <w:rsid w:val="00507DE2"/>
    <w:rsid w:val="00511121"/>
    <w:rsid w:val="0051254C"/>
    <w:rsid w:val="00515389"/>
    <w:rsid w:val="005171E6"/>
    <w:rsid w:val="00520C4C"/>
    <w:rsid w:val="0052135E"/>
    <w:rsid w:val="0052233E"/>
    <w:rsid w:val="005244C7"/>
    <w:rsid w:val="00531146"/>
    <w:rsid w:val="0053380B"/>
    <w:rsid w:val="00541308"/>
    <w:rsid w:val="0054523B"/>
    <w:rsid w:val="00545F81"/>
    <w:rsid w:val="00546B13"/>
    <w:rsid w:val="0054736E"/>
    <w:rsid w:val="0055388E"/>
    <w:rsid w:val="005543C6"/>
    <w:rsid w:val="00555366"/>
    <w:rsid w:val="00557206"/>
    <w:rsid w:val="00557C06"/>
    <w:rsid w:val="00563912"/>
    <w:rsid w:val="00563A08"/>
    <w:rsid w:val="005738BE"/>
    <w:rsid w:val="0057501C"/>
    <w:rsid w:val="005823D8"/>
    <w:rsid w:val="0059321C"/>
    <w:rsid w:val="00594A0A"/>
    <w:rsid w:val="0059646C"/>
    <w:rsid w:val="005967FA"/>
    <w:rsid w:val="005A0317"/>
    <w:rsid w:val="005B1FB3"/>
    <w:rsid w:val="005B7B03"/>
    <w:rsid w:val="005C1EAA"/>
    <w:rsid w:val="005C26EE"/>
    <w:rsid w:val="005C2778"/>
    <w:rsid w:val="005C5B0D"/>
    <w:rsid w:val="005E0F0E"/>
    <w:rsid w:val="005F12CD"/>
    <w:rsid w:val="005F2274"/>
    <w:rsid w:val="005F66E7"/>
    <w:rsid w:val="00600D33"/>
    <w:rsid w:val="00600F30"/>
    <w:rsid w:val="0060198C"/>
    <w:rsid w:val="006036D2"/>
    <w:rsid w:val="00603C8B"/>
    <w:rsid w:val="006046FD"/>
    <w:rsid w:val="00612883"/>
    <w:rsid w:val="00612B58"/>
    <w:rsid w:val="00613736"/>
    <w:rsid w:val="00613A1C"/>
    <w:rsid w:val="00613C54"/>
    <w:rsid w:val="006141E8"/>
    <w:rsid w:val="00615A72"/>
    <w:rsid w:val="00615AD2"/>
    <w:rsid w:val="0061673B"/>
    <w:rsid w:val="00617419"/>
    <w:rsid w:val="00625B44"/>
    <w:rsid w:val="006268FF"/>
    <w:rsid w:val="0063652D"/>
    <w:rsid w:val="00637919"/>
    <w:rsid w:val="00643FC9"/>
    <w:rsid w:val="00646BCE"/>
    <w:rsid w:val="0065316E"/>
    <w:rsid w:val="00653BA7"/>
    <w:rsid w:val="00653E9B"/>
    <w:rsid w:val="00657F4A"/>
    <w:rsid w:val="006754FD"/>
    <w:rsid w:val="00675F9B"/>
    <w:rsid w:val="006763C8"/>
    <w:rsid w:val="00684C89"/>
    <w:rsid w:val="00684DBF"/>
    <w:rsid w:val="006906AC"/>
    <w:rsid w:val="0069761B"/>
    <w:rsid w:val="0069766C"/>
    <w:rsid w:val="006A4220"/>
    <w:rsid w:val="006B13B5"/>
    <w:rsid w:val="006B45EA"/>
    <w:rsid w:val="006B651B"/>
    <w:rsid w:val="006B75BA"/>
    <w:rsid w:val="006C4D8F"/>
    <w:rsid w:val="006C4F75"/>
    <w:rsid w:val="006D1898"/>
    <w:rsid w:val="006D2687"/>
    <w:rsid w:val="006E301D"/>
    <w:rsid w:val="006E4347"/>
    <w:rsid w:val="006E66CC"/>
    <w:rsid w:val="006F0663"/>
    <w:rsid w:val="006F27C7"/>
    <w:rsid w:val="00705F04"/>
    <w:rsid w:val="00707533"/>
    <w:rsid w:val="00716199"/>
    <w:rsid w:val="00717250"/>
    <w:rsid w:val="007200A4"/>
    <w:rsid w:val="00726114"/>
    <w:rsid w:val="00727CB7"/>
    <w:rsid w:val="007331BE"/>
    <w:rsid w:val="00733257"/>
    <w:rsid w:val="00734666"/>
    <w:rsid w:val="00734E97"/>
    <w:rsid w:val="00735E11"/>
    <w:rsid w:val="00740142"/>
    <w:rsid w:val="00752510"/>
    <w:rsid w:val="00753305"/>
    <w:rsid w:val="00754829"/>
    <w:rsid w:val="00754C53"/>
    <w:rsid w:val="00757A1F"/>
    <w:rsid w:val="00762642"/>
    <w:rsid w:val="007626AF"/>
    <w:rsid w:val="00764F03"/>
    <w:rsid w:val="007662DC"/>
    <w:rsid w:val="007739F5"/>
    <w:rsid w:val="00780DB9"/>
    <w:rsid w:val="007935CE"/>
    <w:rsid w:val="00795B38"/>
    <w:rsid w:val="007968CF"/>
    <w:rsid w:val="00797988"/>
    <w:rsid w:val="007A22B7"/>
    <w:rsid w:val="007A398D"/>
    <w:rsid w:val="007A3BD9"/>
    <w:rsid w:val="007A3E26"/>
    <w:rsid w:val="007A6574"/>
    <w:rsid w:val="007A6FF0"/>
    <w:rsid w:val="007B0C09"/>
    <w:rsid w:val="007B1B86"/>
    <w:rsid w:val="007B4469"/>
    <w:rsid w:val="007B6410"/>
    <w:rsid w:val="007B64A1"/>
    <w:rsid w:val="007B6FFB"/>
    <w:rsid w:val="007C3FD8"/>
    <w:rsid w:val="007C4861"/>
    <w:rsid w:val="007D169D"/>
    <w:rsid w:val="007D2A5D"/>
    <w:rsid w:val="007E56A3"/>
    <w:rsid w:val="007F0B68"/>
    <w:rsid w:val="007F3D94"/>
    <w:rsid w:val="007F3FAC"/>
    <w:rsid w:val="00802B7A"/>
    <w:rsid w:val="00805477"/>
    <w:rsid w:val="008138C9"/>
    <w:rsid w:val="00815ED1"/>
    <w:rsid w:val="00821E0E"/>
    <w:rsid w:val="00827810"/>
    <w:rsid w:val="008308A1"/>
    <w:rsid w:val="0083252C"/>
    <w:rsid w:val="00836F23"/>
    <w:rsid w:val="00837631"/>
    <w:rsid w:val="00845896"/>
    <w:rsid w:val="00845BD3"/>
    <w:rsid w:val="00850985"/>
    <w:rsid w:val="00855919"/>
    <w:rsid w:val="00856E43"/>
    <w:rsid w:val="00865D05"/>
    <w:rsid w:val="00867388"/>
    <w:rsid w:val="00867D7E"/>
    <w:rsid w:val="00870159"/>
    <w:rsid w:val="0087135A"/>
    <w:rsid w:val="00873874"/>
    <w:rsid w:val="00876814"/>
    <w:rsid w:val="0087774B"/>
    <w:rsid w:val="00884BCE"/>
    <w:rsid w:val="00887B12"/>
    <w:rsid w:val="00892468"/>
    <w:rsid w:val="00892F48"/>
    <w:rsid w:val="0089587D"/>
    <w:rsid w:val="00897CE5"/>
    <w:rsid w:val="008A25F3"/>
    <w:rsid w:val="008A7301"/>
    <w:rsid w:val="008A79DF"/>
    <w:rsid w:val="008B33C0"/>
    <w:rsid w:val="008C3DD6"/>
    <w:rsid w:val="008C4F79"/>
    <w:rsid w:val="008C614D"/>
    <w:rsid w:val="008C7700"/>
    <w:rsid w:val="008C7727"/>
    <w:rsid w:val="008D157C"/>
    <w:rsid w:val="008D4841"/>
    <w:rsid w:val="008D55CE"/>
    <w:rsid w:val="008D6124"/>
    <w:rsid w:val="008D686B"/>
    <w:rsid w:val="008E0672"/>
    <w:rsid w:val="008E352C"/>
    <w:rsid w:val="008E6D56"/>
    <w:rsid w:val="008E7EBB"/>
    <w:rsid w:val="008F3623"/>
    <w:rsid w:val="008F3B64"/>
    <w:rsid w:val="0090254B"/>
    <w:rsid w:val="00906B92"/>
    <w:rsid w:val="0091239E"/>
    <w:rsid w:val="00913B9E"/>
    <w:rsid w:val="00923BFA"/>
    <w:rsid w:val="00933FA8"/>
    <w:rsid w:val="0094028C"/>
    <w:rsid w:val="00942570"/>
    <w:rsid w:val="00953A1C"/>
    <w:rsid w:val="00954574"/>
    <w:rsid w:val="00970651"/>
    <w:rsid w:val="00971096"/>
    <w:rsid w:val="00982895"/>
    <w:rsid w:val="00985FFD"/>
    <w:rsid w:val="0098623E"/>
    <w:rsid w:val="009929E0"/>
    <w:rsid w:val="00993BB7"/>
    <w:rsid w:val="009966BE"/>
    <w:rsid w:val="009974C8"/>
    <w:rsid w:val="009A031A"/>
    <w:rsid w:val="009A0E6A"/>
    <w:rsid w:val="009A134B"/>
    <w:rsid w:val="009A3BAE"/>
    <w:rsid w:val="009A59C0"/>
    <w:rsid w:val="009A5C47"/>
    <w:rsid w:val="009A6760"/>
    <w:rsid w:val="009A71CB"/>
    <w:rsid w:val="009A7D29"/>
    <w:rsid w:val="009B43E3"/>
    <w:rsid w:val="009B47C1"/>
    <w:rsid w:val="009C0D5E"/>
    <w:rsid w:val="009C1A9D"/>
    <w:rsid w:val="009D0F1D"/>
    <w:rsid w:val="009D5A26"/>
    <w:rsid w:val="009E0753"/>
    <w:rsid w:val="009E3BDE"/>
    <w:rsid w:val="009E3E79"/>
    <w:rsid w:val="009F2A87"/>
    <w:rsid w:val="009F3A03"/>
    <w:rsid w:val="00A00904"/>
    <w:rsid w:val="00A0201C"/>
    <w:rsid w:val="00A06562"/>
    <w:rsid w:val="00A07C9B"/>
    <w:rsid w:val="00A109E4"/>
    <w:rsid w:val="00A13767"/>
    <w:rsid w:val="00A16D19"/>
    <w:rsid w:val="00A201B1"/>
    <w:rsid w:val="00A22032"/>
    <w:rsid w:val="00A3169B"/>
    <w:rsid w:val="00A31A4B"/>
    <w:rsid w:val="00A3488B"/>
    <w:rsid w:val="00A371DE"/>
    <w:rsid w:val="00A41AA5"/>
    <w:rsid w:val="00A41E88"/>
    <w:rsid w:val="00A4414D"/>
    <w:rsid w:val="00A443B7"/>
    <w:rsid w:val="00A53257"/>
    <w:rsid w:val="00A54A4E"/>
    <w:rsid w:val="00A61E97"/>
    <w:rsid w:val="00A64116"/>
    <w:rsid w:val="00A72512"/>
    <w:rsid w:val="00A7445D"/>
    <w:rsid w:val="00A767DB"/>
    <w:rsid w:val="00A80D61"/>
    <w:rsid w:val="00A82779"/>
    <w:rsid w:val="00A84EF1"/>
    <w:rsid w:val="00A8528A"/>
    <w:rsid w:val="00A85AF3"/>
    <w:rsid w:val="00A90E2A"/>
    <w:rsid w:val="00A93207"/>
    <w:rsid w:val="00AA2847"/>
    <w:rsid w:val="00AA3005"/>
    <w:rsid w:val="00AA4D4B"/>
    <w:rsid w:val="00AA53E2"/>
    <w:rsid w:val="00AA72C4"/>
    <w:rsid w:val="00AB183E"/>
    <w:rsid w:val="00AB55DE"/>
    <w:rsid w:val="00AC76FB"/>
    <w:rsid w:val="00AD19B7"/>
    <w:rsid w:val="00AD4A1A"/>
    <w:rsid w:val="00AD4CD5"/>
    <w:rsid w:val="00AD72BD"/>
    <w:rsid w:val="00AD72C0"/>
    <w:rsid w:val="00AD7B03"/>
    <w:rsid w:val="00AE3C57"/>
    <w:rsid w:val="00AE6C5C"/>
    <w:rsid w:val="00AE7223"/>
    <w:rsid w:val="00AF2702"/>
    <w:rsid w:val="00AF3F32"/>
    <w:rsid w:val="00AF7BE8"/>
    <w:rsid w:val="00B0403D"/>
    <w:rsid w:val="00B05984"/>
    <w:rsid w:val="00B078DA"/>
    <w:rsid w:val="00B12D71"/>
    <w:rsid w:val="00B255ED"/>
    <w:rsid w:val="00B34986"/>
    <w:rsid w:val="00B415CC"/>
    <w:rsid w:val="00B41BB1"/>
    <w:rsid w:val="00B41BDC"/>
    <w:rsid w:val="00B42A12"/>
    <w:rsid w:val="00B46E30"/>
    <w:rsid w:val="00B474C3"/>
    <w:rsid w:val="00B51C2F"/>
    <w:rsid w:val="00B5329F"/>
    <w:rsid w:val="00B54DDA"/>
    <w:rsid w:val="00B663BE"/>
    <w:rsid w:val="00B76C51"/>
    <w:rsid w:val="00B76FE6"/>
    <w:rsid w:val="00B80EC2"/>
    <w:rsid w:val="00B84499"/>
    <w:rsid w:val="00B91AE2"/>
    <w:rsid w:val="00B95D87"/>
    <w:rsid w:val="00B968CC"/>
    <w:rsid w:val="00B97531"/>
    <w:rsid w:val="00BA33ED"/>
    <w:rsid w:val="00BA77F8"/>
    <w:rsid w:val="00BB353F"/>
    <w:rsid w:val="00BB43AE"/>
    <w:rsid w:val="00BB65C8"/>
    <w:rsid w:val="00BC2BEA"/>
    <w:rsid w:val="00BC4B58"/>
    <w:rsid w:val="00BC5621"/>
    <w:rsid w:val="00BD07A3"/>
    <w:rsid w:val="00BD0CE1"/>
    <w:rsid w:val="00BD39F3"/>
    <w:rsid w:val="00BE2EDD"/>
    <w:rsid w:val="00BE317D"/>
    <w:rsid w:val="00BE4FBF"/>
    <w:rsid w:val="00BE67D4"/>
    <w:rsid w:val="00BE7D8B"/>
    <w:rsid w:val="00BF6B2B"/>
    <w:rsid w:val="00C00CC5"/>
    <w:rsid w:val="00C00E1C"/>
    <w:rsid w:val="00C01309"/>
    <w:rsid w:val="00C0173D"/>
    <w:rsid w:val="00C05769"/>
    <w:rsid w:val="00C06053"/>
    <w:rsid w:val="00C07877"/>
    <w:rsid w:val="00C142DA"/>
    <w:rsid w:val="00C21ADE"/>
    <w:rsid w:val="00C21B3C"/>
    <w:rsid w:val="00C232C7"/>
    <w:rsid w:val="00C2332F"/>
    <w:rsid w:val="00C24C0B"/>
    <w:rsid w:val="00C258AA"/>
    <w:rsid w:val="00C32709"/>
    <w:rsid w:val="00C3386C"/>
    <w:rsid w:val="00C37F1F"/>
    <w:rsid w:val="00C41A56"/>
    <w:rsid w:val="00C50F49"/>
    <w:rsid w:val="00C548C3"/>
    <w:rsid w:val="00C54D1D"/>
    <w:rsid w:val="00C56413"/>
    <w:rsid w:val="00C65573"/>
    <w:rsid w:val="00C70062"/>
    <w:rsid w:val="00C70F0E"/>
    <w:rsid w:val="00C71491"/>
    <w:rsid w:val="00C72BEB"/>
    <w:rsid w:val="00C74A94"/>
    <w:rsid w:val="00C75DC9"/>
    <w:rsid w:val="00C76397"/>
    <w:rsid w:val="00C80E0E"/>
    <w:rsid w:val="00C811DD"/>
    <w:rsid w:val="00C82D85"/>
    <w:rsid w:val="00C8359B"/>
    <w:rsid w:val="00C857EE"/>
    <w:rsid w:val="00C91D41"/>
    <w:rsid w:val="00C926B2"/>
    <w:rsid w:val="00C9396E"/>
    <w:rsid w:val="00C95D47"/>
    <w:rsid w:val="00C973AF"/>
    <w:rsid w:val="00CA0B67"/>
    <w:rsid w:val="00CA0DA8"/>
    <w:rsid w:val="00CA1DAE"/>
    <w:rsid w:val="00CA1E87"/>
    <w:rsid w:val="00CA3A95"/>
    <w:rsid w:val="00CA3B93"/>
    <w:rsid w:val="00CA5723"/>
    <w:rsid w:val="00CB23B4"/>
    <w:rsid w:val="00CB44F8"/>
    <w:rsid w:val="00CB5DDA"/>
    <w:rsid w:val="00CC084A"/>
    <w:rsid w:val="00CC12A9"/>
    <w:rsid w:val="00CC2F76"/>
    <w:rsid w:val="00CC656B"/>
    <w:rsid w:val="00CE0A6D"/>
    <w:rsid w:val="00CE2C46"/>
    <w:rsid w:val="00CE5DB7"/>
    <w:rsid w:val="00CF74D7"/>
    <w:rsid w:val="00D01C9A"/>
    <w:rsid w:val="00D0341F"/>
    <w:rsid w:val="00D14DCA"/>
    <w:rsid w:val="00D204F0"/>
    <w:rsid w:val="00D20A23"/>
    <w:rsid w:val="00D229A1"/>
    <w:rsid w:val="00D24B68"/>
    <w:rsid w:val="00D43DD3"/>
    <w:rsid w:val="00D4499E"/>
    <w:rsid w:val="00D44E76"/>
    <w:rsid w:val="00D455A6"/>
    <w:rsid w:val="00D517EF"/>
    <w:rsid w:val="00D52B99"/>
    <w:rsid w:val="00D555A7"/>
    <w:rsid w:val="00D56FBB"/>
    <w:rsid w:val="00D572D1"/>
    <w:rsid w:val="00D57F84"/>
    <w:rsid w:val="00D71ADD"/>
    <w:rsid w:val="00D801CD"/>
    <w:rsid w:val="00D97F9C"/>
    <w:rsid w:val="00DA1F65"/>
    <w:rsid w:val="00DA3377"/>
    <w:rsid w:val="00DA4D63"/>
    <w:rsid w:val="00DA4EA1"/>
    <w:rsid w:val="00DB3E65"/>
    <w:rsid w:val="00DB7AA9"/>
    <w:rsid w:val="00DC084F"/>
    <w:rsid w:val="00DC5540"/>
    <w:rsid w:val="00DD08D4"/>
    <w:rsid w:val="00DD26D0"/>
    <w:rsid w:val="00DD66EF"/>
    <w:rsid w:val="00DE01F3"/>
    <w:rsid w:val="00DE405B"/>
    <w:rsid w:val="00DE468B"/>
    <w:rsid w:val="00DE55A3"/>
    <w:rsid w:val="00DF0F91"/>
    <w:rsid w:val="00DF26C4"/>
    <w:rsid w:val="00DF6FAB"/>
    <w:rsid w:val="00E01167"/>
    <w:rsid w:val="00E06F35"/>
    <w:rsid w:val="00E11128"/>
    <w:rsid w:val="00E12E8C"/>
    <w:rsid w:val="00E16250"/>
    <w:rsid w:val="00E205A9"/>
    <w:rsid w:val="00E21CC9"/>
    <w:rsid w:val="00E238C2"/>
    <w:rsid w:val="00E23E25"/>
    <w:rsid w:val="00E324D2"/>
    <w:rsid w:val="00E33429"/>
    <w:rsid w:val="00E3517C"/>
    <w:rsid w:val="00E352BE"/>
    <w:rsid w:val="00E37E8D"/>
    <w:rsid w:val="00E4203D"/>
    <w:rsid w:val="00E42234"/>
    <w:rsid w:val="00E44FA2"/>
    <w:rsid w:val="00E458AB"/>
    <w:rsid w:val="00E45CFF"/>
    <w:rsid w:val="00E464CD"/>
    <w:rsid w:val="00E57AC2"/>
    <w:rsid w:val="00E629F4"/>
    <w:rsid w:val="00E66F0D"/>
    <w:rsid w:val="00E73A04"/>
    <w:rsid w:val="00E76F78"/>
    <w:rsid w:val="00E87F2C"/>
    <w:rsid w:val="00E97232"/>
    <w:rsid w:val="00E97727"/>
    <w:rsid w:val="00EA5B57"/>
    <w:rsid w:val="00EA5C3B"/>
    <w:rsid w:val="00EA7A6B"/>
    <w:rsid w:val="00EB0875"/>
    <w:rsid w:val="00EB0A4A"/>
    <w:rsid w:val="00EB2B6B"/>
    <w:rsid w:val="00EB4B48"/>
    <w:rsid w:val="00EB7EB0"/>
    <w:rsid w:val="00EC31C2"/>
    <w:rsid w:val="00ED0AA9"/>
    <w:rsid w:val="00ED0BE3"/>
    <w:rsid w:val="00ED2C91"/>
    <w:rsid w:val="00ED76B6"/>
    <w:rsid w:val="00EE2A72"/>
    <w:rsid w:val="00EE5D0F"/>
    <w:rsid w:val="00EF28AF"/>
    <w:rsid w:val="00EF53DF"/>
    <w:rsid w:val="00F022A6"/>
    <w:rsid w:val="00F17E03"/>
    <w:rsid w:val="00F20C93"/>
    <w:rsid w:val="00F214FF"/>
    <w:rsid w:val="00F27503"/>
    <w:rsid w:val="00F27C1C"/>
    <w:rsid w:val="00F31054"/>
    <w:rsid w:val="00F32A6F"/>
    <w:rsid w:val="00F33085"/>
    <w:rsid w:val="00F3755B"/>
    <w:rsid w:val="00F451D3"/>
    <w:rsid w:val="00F479CC"/>
    <w:rsid w:val="00F50919"/>
    <w:rsid w:val="00F50F81"/>
    <w:rsid w:val="00F52515"/>
    <w:rsid w:val="00F57660"/>
    <w:rsid w:val="00F62E4F"/>
    <w:rsid w:val="00F70CC3"/>
    <w:rsid w:val="00F728EF"/>
    <w:rsid w:val="00F740D0"/>
    <w:rsid w:val="00F77E78"/>
    <w:rsid w:val="00F83885"/>
    <w:rsid w:val="00F90613"/>
    <w:rsid w:val="00F93758"/>
    <w:rsid w:val="00F9615A"/>
    <w:rsid w:val="00FA1DF4"/>
    <w:rsid w:val="00FA28FB"/>
    <w:rsid w:val="00FA694E"/>
    <w:rsid w:val="00FB1BB5"/>
    <w:rsid w:val="00FB32F0"/>
    <w:rsid w:val="00FB3600"/>
    <w:rsid w:val="00FB7EC6"/>
    <w:rsid w:val="00FC0122"/>
    <w:rsid w:val="00FC4A69"/>
    <w:rsid w:val="00FC6E74"/>
    <w:rsid w:val="00FD3672"/>
    <w:rsid w:val="00FE0602"/>
    <w:rsid w:val="00FE6712"/>
    <w:rsid w:val="00FE7EF5"/>
    <w:rsid w:val="00FF2E97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26CBC-0539-4513-8381-08F1AA6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F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6"/>
  </w:style>
  <w:style w:type="paragraph" w:styleId="Footer">
    <w:name w:val="footer"/>
    <w:basedOn w:val="Normal"/>
    <w:link w:val="FooterChar"/>
    <w:uiPriority w:val="99"/>
    <w:unhideWhenUsed/>
    <w:rsid w:val="00F022A6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F022A6"/>
    <w:rPr>
      <w:rFonts w:ascii="Calibri" w:eastAsia="Times New Roman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A6"/>
    <w:pPr>
      <w:spacing w:after="200" w:line="276" w:lineRule="auto"/>
    </w:pPr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A6"/>
    <w:rPr>
      <w:rFonts w:ascii="Tahoma" w:eastAsia="Times New Roman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34"/>
    <w:qFormat/>
    <w:rsid w:val="00F022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paragraph" w:customStyle="1" w:styleId="Style1">
    <w:name w:val="Style 1"/>
    <w:uiPriority w:val="99"/>
    <w:rsid w:val="00F02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customStyle="1" w:styleId="Style2">
    <w:name w:val="Style 2"/>
    <w:uiPriority w:val="99"/>
    <w:rsid w:val="00F022A6"/>
    <w:pPr>
      <w:widowControl w:val="0"/>
      <w:autoSpaceDE w:val="0"/>
      <w:autoSpaceDN w:val="0"/>
      <w:spacing w:after="0" w:line="316" w:lineRule="auto"/>
      <w:ind w:left="576"/>
    </w:pPr>
    <w:rPr>
      <w:rFonts w:ascii="Garamond" w:eastAsia="Times New Roman" w:hAnsi="Garamond" w:cs="Garamond"/>
      <w:lang w:val="en-US" w:eastAsia="en-ZA"/>
    </w:rPr>
  </w:style>
  <w:style w:type="character" w:customStyle="1" w:styleId="CharacterStyle1">
    <w:name w:val="Character Style 1"/>
    <w:uiPriority w:val="99"/>
    <w:rsid w:val="00F022A6"/>
    <w:rPr>
      <w:rFonts w:ascii="Garamond" w:hAnsi="Garamond" w:cs="Garamond"/>
      <w:sz w:val="22"/>
      <w:szCs w:val="22"/>
    </w:rPr>
  </w:style>
  <w:style w:type="paragraph" w:customStyle="1" w:styleId="Default">
    <w:name w:val="Default"/>
    <w:rsid w:val="00F0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 3"/>
    <w:uiPriority w:val="99"/>
    <w:rsid w:val="00F022A6"/>
    <w:pPr>
      <w:widowControl w:val="0"/>
      <w:autoSpaceDE w:val="0"/>
      <w:autoSpaceDN w:val="0"/>
      <w:spacing w:after="0" w:line="273" w:lineRule="auto"/>
      <w:ind w:left="288"/>
    </w:pPr>
    <w:rPr>
      <w:rFonts w:ascii="Bookman Old Style" w:eastAsia="Times New Roman" w:hAnsi="Bookman Old Style" w:cs="Bookman Old Style"/>
      <w:lang w:val="en-US" w:eastAsia="en-ZA"/>
    </w:rPr>
  </w:style>
  <w:style w:type="paragraph" w:customStyle="1" w:styleId="Style4">
    <w:name w:val="Style 4"/>
    <w:uiPriority w:val="99"/>
    <w:rsid w:val="00F022A6"/>
    <w:pPr>
      <w:widowControl w:val="0"/>
      <w:autoSpaceDE w:val="0"/>
      <w:autoSpaceDN w:val="0"/>
      <w:spacing w:after="0" w:line="278" w:lineRule="auto"/>
      <w:ind w:left="648" w:hanging="288"/>
    </w:pPr>
    <w:rPr>
      <w:rFonts w:ascii="Bookman Old Style" w:eastAsia="Times New Roman" w:hAnsi="Bookman Old Style" w:cs="Bookman Old Style"/>
      <w:lang w:val="en-US" w:eastAsia="en-ZA"/>
    </w:rPr>
  </w:style>
  <w:style w:type="paragraph" w:styleId="NoSpacing">
    <w:name w:val="No Spacing"/>
    <w:uiPriority w:val="1"/>
    <w:qFormat/>
    <w:rsid w:val="00F022A6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2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022A6"/>
    <w:pPr>
      <w:spacing w:after="100" w:line="276" w:lineRule="auto"/>
    </w:pPr>
    <w:rPr>
      <w:rFonts w:ascii="Calibri" w:eastAsia="Times New Roman" w:hAnsi="Calibri" w:cs="Times New Roman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rsid w:val="00F022A6"/>
    <w:pPr>
      <w:spacing w:after="100" w:line="276" w:lineRule="auto"/>
      <w:ind w:left="220"/>
    </w:pPr>
    <w:rPr>
      <w:rFonts w:ascii="Calibri" w:eastAsia="Times New Roman" w:hAnsi="Calibri" w:cs="Times New Roman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rsid w:val="00F022A6"/>
    <w:pPr>
      <w:spacing w:after="100" w:line="276" w:lineRule="auto"/>
      <w:ind w:left="440"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basedOn w:val="DefaultParagraphFont"/>
    <w:uiPriority w:val="99"/>
    <w:unhideWhenUsed/>
    <w:rsid w:val="00F022A6"/>
    <w:rPr>
      <w:color w:val="0563C1" w:themeColor="hyperlink"/>
      <w:u w:val="single"/>
    </w:rPr>
  </w:style>
  <w:style w:type="paragraph" w:customStyle="1" w:styleId="msoaccenttext3">
    <w:name w:val="msoaccenttext3"/>
    <w:rsid w:val="00F022A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ZA"/>
    </w:rPr>
  </w:style>
  <w:style w:type="paragraph" w:customStyle="1" w:styleId="msoaccenttext6">
    <w:name w:val="msoaccenttext6"/>
    <w:rsid w:val="00F022A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ZA"/>
    </w:rPr>
  </w:style>
  <w:style w:type="paragraph" w:styleId="NormalWeb">
    <w:name w:val="Normal (Web)"/>
    <w:basedOn w:val="Normal"/>
    <w:uiPriority w:val="99"/>
    <w:unhideWhenUsed/>
    <w:rsid w:val="00F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022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022A6"/>
    <w:rPr>
      <w:color w:val="808080"/>
    </w:rPr>
  </w:style>
  <w:style w:type="paragraph" w:styleId="PlainText">
    <w:name w:val="Plain Text"/>
    <w:basedOn w:val="Normal"/>
    <w:link w:val="PlainTextChar"/>
    <w:rsid w:val="00F02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rsid w:val="00F022A6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87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2149-7F19-4A5C-B7D0-1107EF55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SylviaSmith</dc:creator>
  <cp:keywords/>
  <dc:description/>
  <cp:lastModifiedBy>SylviaSmith</cp:lastModifiedBy>
  <cp:revision>11</cp:revision>
  <dcterms:created xsi:type="dcterms:W3CDTF">2020-04-03T14:00:00Z</dcterms:created>
  <dcterms:modified xsi:type="dcterms:W3CDTF">2020-04-06T06:47:00Z</dcterms:modified>
</cp:coreProperties>
</file>