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A0" w:rsidRPr="006B5F51" w:rsidRDefault="004D45A0" w:rsidP="004D45A0">
      <w:pPr>
        <w:spacing w:after="0" w:line="240" w:lineRule="auto"/>
        <w:rPr>
          <w:rFonts w:ascii="Arial" w:eastAsia="Calibri" w:hAnsi="Arial" w:cs="Arial"/>
          <w:b/>
          <w:sz w:val="24"/>
          <w:szCs w:val="24"/>
          <w:lang w:val="af-ZA"/>
        </w:rPr>
      </w:pPr>
      <w:bookmarkStart w:id="0" w:name="_GoBack"/>
      <w:bookmarkEnd w:id="0"/>
      <w:r>
        <w:rPr>
          <w:rFonts w:ascii="Arial" w:eastAsia="Calibri" w:hAnsi="Arial" w:cs="Arial"/>
          <w:b/>
          <w:sz w:val="24"/>
          <w:szCs w:val="24"/>
          <w:lang w:val="af-ZA"/>
        </w:rPr>
        <w:t xml:space="preserve">AFRIKAANS HUISTAAL: </w:t>
      </w:r>
      <w:r w:rsidRPr="006B5F51">
        <w:rPr>
          <w:rFonts w:ascii="Arial" w:eastAsia="Calibri" w:hAnsi="Arial" w:cs="Arial"/>
          <w:b/>
          <w:sz w:val="24"/>
          <w:szCs w:val="24"/>
          <w:lang w:val="af-ZA"/>
        </w:rPr>
        <w:t xml:space="preserve">GRAAD </w:t>
      </w:r>
      <w:r>
        <w:rPr>
          <w:rFonts w:ascii="Arial" w:eastAsia="Calibri" w:hAnsi="Arial" w:cs="Arial"/>
          <w:b/>
          <w:sz w:val="24"/>
          <w:szCs w:val="24"/>
          <w:lang w:val="af-ZA"/>
        </w:rPr>
        <w:t>10</w:t>
      </w:r>
    </w:p>
    <w:p w:rsidR="004D45A0" w:rsidRPr="006B5F51" w:rsidRDefault="004D45A0" w:rsidP="004D45A0">
      <w:pPr>
        <w:tabs>
          <w:tab w:val="center" w:pos="4513"/>
          <w:tab w:val="left" w:pos="6281"/>
        </w:tabs>
        <w:rPr>
          <w:rFonts w:ascii="Arial" w:hAnsi="Arial" w:cs="Arial"/>
          <w:b/>
          <w:sz w:val="24"/>
          <w:szCs w:val="24"/>
          <w:lang w:val="af-ZA"/>
        </w:rPr>
      </w:pPr>
      <w:r w:rsidRPr="006B5F51">
        <w:rPr>
          <w:rFonts w:ascii="Arial" w:eastAsia="Calibri" w:hAnsi="Arial" w:cs="Arial"/>
          <w:b/>
          <w:sz w:val="24"/>
          <w:szCs w:val="24"/>
          <w:lang w:val="af-ZA"/>
        </w:rPr>
        <w:t>Taak:</w:t>
      </w:r>
      <w:r>
        <w:rPr>
          <w:rFonts w:ascii="Arial" w:eastAsia="Calibri" w:hAnsi="Arial" w:cs="Arial"/>
          <w:b/>
          <w:sz w:val="24"/>
          <w:szCs w:val="24"/>
          <w:lang w:val="af-ZA"/>
        </w:rPr>
        <w:t xml:space="preserve"> </w:t>
      </w:r>
      <w:r w:rsidRPr="006B5F51">
        <w:rPr>
          <w:rFonts w:ascii="Arial" w:hAnsi="Arial" w:cs="Arial"/>
          <w:b/>
          <w:sz w:val="24"/>
          <w:szCs w:val="24"/>
          <w:lang w:val="af-ZA"/>
        </w:rPr>
        <w:t>Vriendskaplike brief</w:t>
      </w:r>
    </w:p>
    <w:p w:rsidR="004D45A0" w:rsidRPr="006B5F51" w:rsidRDefault="004D45A0" w:rsidP="004D45A0">
      <w:pPr>
        <w:spacing w:after="0" w:line="276" w:lineRule="auto"/>
        <w:rPr>
          <w:rFonts w:ascii="Arial" w:eastAsia="Calibri" w:hAnsi="Arial" w:cs="Arial"/>
          <w:b/>
          <w:sz w:val="24"/>
          <w:szCs w:val="24"/>
          <w:lang w:val="af-ZA"/>
        </w:rPr>
      </w:pPr>
      <w:r w:rsidRPr="006B5F51">
        <w:rPr>
          <w:rFonts w:ascii="Arial" w:eastAsia="Calibri" w:hAnsi="Arial" w:cs="Arial"/>
          <w:b/>
          <w:sz w:val="24"/>
          <w:szCs w:val="24"/>
          <w:lang w:val="af-ZA"/>
        </w:rPr>
        <w:t>Datum:</w:t>
      </w:r>
      <w:r w:rsidRPr="006B5F51">
        <w:rPr>
          <w:rFonts w:ascii="Arial" w:eastAsia="Calibri" w:hAnsi="Arial" w:cs="Arial"/>
          <w:b/>
          <w:sz w:val="24"/>
          <w:szCs w:val="24"/>
          <w:lang w:val="af-ZA"/>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7259"/>
      </w:tblGrid>
      <w:tr w:rsidR="004D45A0" w:rsidRPr="006B5F51" w:rsidTr="00F829E6">
        <w:tc>
          <w:tcPr>
            <w:tcW w:w="9242" w:type="dxa"/>
            <w:gridSpan w:val="2"/>
            <w:shd w:val="clear" w:color="auto" w:fill="D9D9D9"/>
          </w:tcPr>
          <w:p w:rsidR="004D45A0" w:rsidRPr="006B5F51" w:rsidRDefault="004D45A0" w:rsidP="00F829E6">
            <w:pPr>
              <w:spacing w:after="0" w:line="240" w:lineRule="auto"/>
              <w:rPr>
                <w:rFonts w:ascii="Arial" w:eastAsia="Calibri" w:hAnsi="Arial" w:cs="Arial"/>
                <w:b/>
                <w:sz w:val="24"/>
                <w:szCs w:val="24"/>
                <w:lang w:val="af-ZA"/>
              </w:rPr>
            </w:pPr>
            <w:r w:rsidRPr="006B5F51">
              <w:rPr>
                <w:rFonts w:ascii="Arial" w:eastAsia="Calibri" w:hAnsi="Arial" w:cs="Arial"/>
                <w:sz w:val="24"/>
                <w:szCs w:val="24"/>
                <w:lang w:val="af-ZA"/>
              </w:rPr>
              <w:t xml:space="preserve">Transaksionele teks: Vriendskaplike brief  </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Definisie</w:t>
            </w:r>
          </w:p>
        </w:tc>
        <w:tc>
          <w:tcPr>
            <w:tcW w:w="7558" w:type="dxa"/>
          </w:tcPr>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 xml:space="preserve">Skryf en aanbied kombineer drie aspekte: </w:t>
            </w:r>
          </w:p>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 xml:space="preserve">1) om die skryfproses te gebruik, </w:t>
            </w:r>
          </w:p>
          <w:p w:rsidR="000B0BE7" w:rsidRDefault="004D45A0" w:rsidP="00F829E6">
            <w:pPr>
              <w:spacing w:after="0" w:line="240" w:lineRule="auto"/>
              <w:rPr>
                <w:rFonts w:ascii="Arial" w:eastAsia="Calibri" w:hAnsi="Arial" w:cs="Arial"/>
                <w:lang w:val="af-ZA"/>
              </w:rPr>
            </w:pPr>
            <w:r w:rsidRPr="00024FF7">
              <w:rPr>
                <w:rFonts w:ascii="Arial" w:eastAsia="Calibri" w:hAnsi="Arial" w:cs="Arial"/>
                <w:lang w:val="af-ZA"/>
              </w:rPr>
              <w:t xml:space="preserve">2) om die kennis van die strukture en kenmerke van die verskillende tekste </w:t>
            </w:r>
          </w:p>
          <w:p w:rsidR="004D45A0" w:rsidRPr="00024FF7" w:rsidRDefault="000B0BE7" w:rsidP="00F829E6">
            <w:pPr>
              <w:spacing w:after="0" w:line="240" w:lineRule="auto"/>
              <w:rPr>
                <w:rFonts w:ascii="Arial" w:eastAsia="Calibri" w:hAnsi="Arial" w:cs="Arial"/>
                <w:lang w:val="af-ZA"/>
              </w:rPr>
            </w:pPr>
            <w:r>
              <w:rPr>
                <w:rFonts w:ascii="Arial" w:eastAsia="Calibri" w:hAnsi="Arial" w:cs="Arial"/>
                <w:lang w:val="af-ZA"/>
              </w:rPr>
              <w:t xml:space="preserve">    </w:t>
            </w:r>
            <w:r w:rsidR="004D45A0" w:rsidRPr="00024FF7">
              <w:rPr>
                <w:rFonts w:ascii="Arial" w:eastAsia="Calibri" w:hAnsi="Arial" w:cs="Arial"/>
                <w:lang w:val="af-ZA"/>
              </w:rPr>
              <w:t xml:space="preserve">te leer en toe te pas, en </w:t>
            </w:r>
          </w:p>
          <w:p w:rsidR="000B0BE7" w:rsidRDefault="004D45A0" w:rsidP="00F829E6">
            <w:pPr>
              <w:spacing w:after="0" w:line="240" w:lineRule="auto"/>
              <w:rPr>
                <w:rFonts w:ascii="Arial" w:eastAsia="Calibri" w:hAnsi="Arial" w:cs="Arial"/>
                <w:lang w:val="af-ZA"/>
              </w:rPr>
            </w:pPr>
            <w:r w:rsidRPr="00024FF7">
              <w:rPr>
                <w:rFonts w:ascii="Arial" w:eastAsia="Calibri" w:hAnsi="Arial" w:cs="Arial"/>
                <w:lang w:val="af-ZA"/>
              </w:rPr>
              <w:t xml:space="preserve">3) om die kennis van paragrawe, sinstrukture en punktuasie te leer en toe </w:t>
            </w:r>
          </w:p>
          <w:p w:rsidR="004D45A0" w:rsidRPr="00024FF7" w:rsidRDefault="000B0BE7" w:rsidP="00F829E6">
            <w:pPr>
              <w:spacing w:after="0" w:line="240" w:lineRule="auto"/>
              <w:rPr>
                <w:rFonts w:ascii="Arial" w:eastAsia="Calibri" w:hAnsi="Arial" w:cs="Arial"/>
                <w:lang w:val="af-ZA"/>
              </w:rPr>
            </w:pPr>
            <w:r>
              <w:rPr>
                <w:rFonts w:ascii="Arial" w:eastAsia="Calibri" w:hAnsi="Arial" w:cs="Arial"/>
                <w:lang w:val="af-ZA"/>
              </w:rPr>
              <w:t xml:space="preserve">    </w:t>
            </w:r>
            <w:r w:rsidR="004D45A0" w:rsidRPr="00024FF7">
              <w:rPr>
                <w:rFonts w:ascii="Arial" w:eastAsia="Calibri" w:hAnsi="Arial" w:cs="Arial"/>
                <w:lang w:val="af-ZA"/>
              </w:rPr>
              <w:t>te pas.</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p>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Doel</w:t>
            </w:r>
          </w:p>
        </w:tc>
        <w:tc>
          <w:tcPr>
            <w:tcW w:w="7558" w:type="dxa"/>
          </w:tcPr>
          <w:p w:rsidR="004D45A0" w:rsidRPr="00024FF7" w:rsidRDefault="004D45A0" w:rsidP="00F829E6">
            <w:pPr>
              <w:spacing w:after="0" w:line="240" w:lineRule="auto"/>
              <w:rPr>
                <w:rFonts w:ascii="Arial" w:eastAsia="Calibri" w:hAnsi="Arial" w:cs="Arial"/>
                <w:lang w:val="af-ZA"/>
              </w:rPr>
            </w:pPr>
          </w:p>
          <w:p w:rsidR="004D45A0" w:rsidRPr="00024FF7" w:rsidRDefault="00F85A17" w:rsidP="00F829E6">
            <w:pPr>
              <w:spacing w:after="0" w:line="240" w:lineRule="auto"/>
              <w:rPr>
                <w:rFonts w:ascii="Arial" w:eastAsia="Calibri" w:hAnsi="Arial" w:cs="Arial"/>
                <w:lang w:val="af-ZA"/>
              </w:rPr>
            </w:pPr>
            <w:r>
              <w:rPr>
                <w:rFonts w:ascii="Arial" w:eastAsia="Calibri" w:hAnsi="Arial" w:cs="Arial"/>
                <w:lang w:val="af-ZA"/>
              </w:rPr>
              <w:t xml:space="preserve">Om in te lig, te kommunikeer </w:t>
            </w:r>
            <w:r w:rsidR="004D45A0" w:rsidRPr="00024FF7">
              <w:rPr>
                <w:rFonts w:ascii="Arial" w:eastAsia="Calibri" w:hAnsi="Arial" w:cs="Arial"/>
                <w:lang w:val="af-ZA"/>
              </w:rPr>
              <w:t>en vriendskap te onderhou.</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p>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b/>
                <w:lang w:val="af-ZA"/>
              </w:rPr>
              <w:t>Opdrag</w:t>
            </w:r>
            <w:r w:rsidRPr="00024FF7">
              <w:rPr>
                <w:rFonts w:ascii="Arial" w:eastAsia="Calibri" w:hAnsi="Arial" w:cs="Arial"/>
                <w:lang w:val="af-ZA"/>
              </w:rPr>
              <w:t xml:space="preserve"> </w:t>
            </w:r>
          </w:p>
        </w:tc>
        <w:tc>
          <w:tcPr>
            <w:tcW w:w="7558" w:type="dxa"/>
          </w:tcPr>
          <w:p w:rsidR="004D45A0" w:rsidRPr="00024FF7" w:rsidRDefault="004D45A0" w:rsidP="004D45A0">
            <w:pPr>
              <w:pStyle w:val="ListParagraph"/>
              <w:numPr>
                <w:ilvl w:val="0"/>
                <w:numId w:val="2"/>
              </w:numPr>
              <w:ind w:left="457" w:hanging="457"/>
              <w:jc w:val="both"/>
              <w:rPr>
                <w:rFonts w:ascii="Arial" w:hAnsi="Arial" w:cs="Arial"/>
                <w:lang w:val="af-ZA"/>
              </w:rPr>
            </w:pPr>
            <w:r w:rsidRPr="00024FF7">
              <w:rPr>
                <w:rFonts w:ascii="Arial" w:hAnsi="Arial" w:cs="Arial"/>
                <w:lang w:val="af-ZA"/>
              </w:rPr>
              <w:t>Julle het onlangs ‘n plasie in die Bosveld gekoop. Skielik word julle oorval deur telefoonoproepe en briewe van selfs verlangse familielede van wie julle jare gelede iets gehoor het. Almal wil die familiebande dié wintervakansie verstewig deur te kom kuier.</w:t>
            </w:r>
          </w:p>
          <w:p w:rsidR="004D45A0" w:rsidRPr="00024FF7" w:rsidRDefault="004D45A0" w:rsidP="00F829E6">
            <w:pPr>
              <w:ind w:left="457" w:hanging="457"/>
              <w:jc w:val="both"/>
              <w:rPr>
                <w:rFonts w:ascii="Arial" w:hAnsi="Arial" w:cs="Arial"/>
                <w:lang w:val="af-ZA"/>
              </w:rPr>
            </w:pPr>
            <w:r w:rsidRPr="00024FF7">
              <w:rPr>
                <w:rFonts w:ascii="Arial" w:hAnsi="Arial" w:cs="Arial"/>
                <w:lang w:val="af-ZA"/>
              </w:rPr>
              <w:tab/>
              <w:t xml:space="preserve">Skryf ‘n brief van </w:t>
            </w:r>
            <w:r w:rsidR="00F65494" w:rsidRPr="00024FF7">
              <w:rPr>
                <w:rFonts w:ascii="Arial" w:hAnsi="Arial" w:cs="Arial"/>
                <w:lang w:val="af-ZA"/>
              </w:rPr>
              <w:t>1</w:t>
            </w:r>
            <w:r w:rsidR="00024FF7" w:rsidRPr="00024FF7">
              <w:rPr>
                <w:rFonts w:ascii="Arial" w:hAnsi="Arial" w:cs="Arial"/>
                <w:lang w:val="af-ZA"/>
              </w:rPr>
              <w:t>8</w:t>
            </w:r>
            <w:r w:rsidR="00F65494" w:rsidRPr="00024FF7">
              <w:rPr>
                <w:rFonts w:ascii="Arial" w:hAnsi="Arial" w:cs="Arial"/>
                <w:lang w:val="af-ZA"/>
              </w:rPr>
              <w:t xml:space="preserve">0 - </w:t>
            </w:r>
            <w:r w:rsidR="00024FF7" w:rsidRPr="00024FF7">
              <w:rPr>
                <w:rFonts w:ascii="Arial" w:hAnsi="Arial" w:cs="Arial"/>
                <w:lang w:val="af-ZA"/>
              </w:rPr>
              <w:t>20</w:t>
            </w:r>
            <w:r w:rsidR="00F65494" w:rsidRPr="00024FF7">
              <w:rPr>
                <w:rFonts w:ascii="Arial" w:hAnsi="Arial" w:cs="Arial"/>
                <w:lang w:val="af-ZA"/>
              </w:rPr>
              <w:t>0</w:t>
            </w:r>
            <w:r w:rsidRPr="00024FF7">
              <w:rPr>
                <w:rFonts w:ascii="Arial" w:hAnsi="Arial" w:cs="Arial"/>
                <w:lang w:val="af-ZA"/>
              </w:rPr>
              <w:t xml:space="preserve"> woorde in antwoord op een van die versoeke waarin jy verduidelik waarom julle hulle nie kan ontvang nie.</w:t>
            </w:r>
          </w:p>
          <w:p w:rsidR="004D45A0" w:rsidRPr="00024FF7" w:rsidRDefault="004D45A0" w:rsidP="004D45A0">
            <w:pPr>
              <w:pStyle w:val="ListParagraph"/>
              <w:numPr>
                <w:ilvl w:val="0"/>
                <w:numId w:val="2"/>
              </w:numPr>
              <w:ind w:left="457" w:hanging="457"/>
              <w:jc w:val="both"/>
              <w:rPr>
                <w:rFonts w:ascii="Arial" w:hAnsi="Arial" w:cs="Arial"/>
                <w:lang w:val="af-ZA"/>
              </w:rPr>
            </w:pPr>
            <w:r w:rsidRPr="00024FF7">
              <w:rPr>
                <w:rFonts w:ascii="Arial" w:hAnsi="Arial" w:cs="Arial"/>
                <w:lang w:val="af-ZA"/>
              </w:rPr>
              <w:t>Jy is die ouma van twee kleinkinders wat meer in jou beursie belangstel as in tyd in jou teenwoordigheid.</w:t>
            </w:r>
          </w:p>
          <w:p w:rsidR="004D45A0" w:rsidRPr="00024FF7" w:rsidRDefault="004D45A0" w:rsidP="00F829E6">
            <w:pPr>
              <w:ind w:left="457" w:hanging="457"/>
              <w:jc w:val="both"/>
              <w:rPr>
                <w:rFonts w:ascii="Arial" w:hAnsi="Arial" w:cs="Arial"/>
                <w:lang w:val="af-ZA"/>
              </w:rPr>
            </w:pPr>
            <w:r w:rsidRPr="00024FF7">
              <w:rPr>
                <w:rFonts w:ascii="Arial" w:hAnsi="Arial" w:cs="Arial"/>
                <w:lang w:val="af-ZA"/>
              </w:rPr>
              <w:t xml:space="preserve">       Skryf ‘n brief van </w:t>
            </w:r>
            <w:r w:rsidR="00024FF7" w:rsidRPr="00024FF7">
              <w:rPr>
                <w:rFonts w:ascii="Arial" w:hAnsi="Arial" w:cs="Arial"/>
                <w:lang w:val="af-ZA"/>
              </w:rPr>
              <w:t xml:space="preserve">180 - 200 </w:t>
            </w:r>
            <w:r w:rsidRPr="00024FF7">
              <w:rPr>
                <w:rFonts w:ascii="Arial" w:hAnsi="Arial" w:cs="Arial"/>
                <w:lang w:val="af-ZA"/>
              </w:rPr>
              <w:t>woorde aan een van jou kleinkinders waarin jy hulle versoek om minder in jou beursie en meer in saamweestyd belang te stel.</w:t>
            </w:r>
          </w:p>
          <w:p w:rsidR="004D45A0" w:rsidRPr="00024FF7" w:rsidRDefault="004D45A0" w:rsidP="004D45A0">
            <w:pPr>
              <w:pStyle w:val="ListParagraph"/>
              <w:numPr>
                <w:ilvl w:val="0"/>
                <w:numId w:val="2"/>
              </w:numPr>
              <w:ind w:left="457" w:hanging="426"/>
              <w:jc w:val="both"/>
              <w:rPr>
                <w:rFonts w:ascii="Arial" w:hAnsi="Arial" w:cs="Arial"/>
                <w:lang w:val="af-ZA"/>
              </w:rPr>
            </w:pPr>
            <w:r w:rsidRPr="00024FF7">
              <w:rPr>
                <w:rFonts w:ascii="Arial" w:hAnsi="Arial" w:cs="Arial"/>
                <w:lang w:val="af-ZA"/>
              </w:rPr>
              <w:t xml:space="preserve">Jul buurvrou se hondjies kef 24 uur van die dag en dryf jou tot raserny. </w:t>
            </w:r>
          </w:p>
          <w:p w:rsidR="004D45A0" w:rsidRPr="00024FF7" w:rsidRDefault="004D45A0" w:rsidP="00F829E6">
            <w:pPr>
              <w:ind w:left="457"/>
              <w:jc w:val="both"/>
              <w:rPr>
                <w:rFonts w:ascii="Arial" w:eastAsia="Calibri" w:hAnsi="Arial" w:cs="Arial"/>
                <w:b/>
                <w:lang w:val="af-ZA"/>
              </w:rPr>
            </w:pPr>
            <w:r w:rsidRPr="00024FF7">
              <w:rPr>
                <w:rFonts w:ascii="Arial" w:hAnsi="Arial" w:cs="Arial"/>
                <w:lang w:val="af-ZA"/>
              </w:rPr>
              <w:t xml:space="preserve">Skryf ‘n brief van </w:t>
            </w:r>
            <w:r w:rsidR="00024FF7" w:rsidRPr="00024FF7">
              <w:rPr>
                <w:rFonts w:ascii="Arial" w:hAnsi="Arial" w:cs="Arial"/>
                <w:lang w:val="af-ZA"/>
              </w:rPr>
              <w:t xml:space="preserve">180 - 200  </w:t>
            </w:r>
            <w:r w:rsidRPr="00024FF7">
              <w:rPr>
                <w:rFonts w:ascii="Arial" w:hAnsi="Arial" w:cs="Arial"/>
                <w:lang w:val="af-ZA"/>
              </w:rPr>
              <w:t>woorde waarin jy haar versoek om ietsie aan die saak te doen.</w:t>
            </w:r>
          </w:p>
        </w:tc>
      </w:tr>
      <w:tr w:rsidR="00503C7B" w:rsidRPr="006B5F51" w:rsidTr="00503C7B">
        <w:tc>
          <w:tcPr>
            <w:tcW w:w="1684" w:type="dxa"/>
          </w:tcPr>
          <w:p w:rsidR="00503C7B" w:rsidRPr="00024FF7" w:rsidRDefault="00503C7B" w:rsidP="00F829E6">
            <w:pPr>
              <w:spacing w:after="0" w:line="240" w:lineRule="auto"/>
              <w:rPr>
                <w:rFonts w:ascii="Arial" w:eastAsia="Calibri" w:hAnsi="Arial" w:cs="Arial"/>
                <w:lang w:val="af-ZA"/>
              </w:rPr>
            </w:pPr>
          </w:p>
          <w:p w:rsidR="00C75E8B" w:rsidRDefault="00C75E8B" w:rsidP="00C75E8B">
            <w:pPr>
              <w:spacing w:after="0" w:line="240" w:lineRule="auto"/>
              <w:rPr>
                <w:rFonts w:ascii="Arial" w:eastAsia="Calibri" w:hAnsi="Arial" w:cs="Arial"/>
                <w:b/>
                <w:lang w:val="af-ZA"/>
              </w:rPr>
            </w:pPr>
            <w:r>
              <w:rPr>
                <w:rFonts w:ascii="Arial" w:eastAsia="Calibri" w:hAnsi="Arial" w:cs="Arial"/>
                <w:b/>
                <w:lang w:val="af-ZA"/>
              </w:rPr>
              <w:t>Teksstruktuur:</w:t>
            </w:r>
          </w:p>
          <w:p w:rsidR="00503C7B" w:rsidRPr="00024FF7" w:rsidRDefault="00503C7B" w:rsidP="00C75E8B">
            <w:pPr>
              <w:spacing w:after="0" w:line="240" w:lineRule="auto"/>
              <w:rPr>
                <w:rFonts w:ascii="Arial" w:eastAsia="Calibri" w:hAnsi="Arial" w:cs="Arial"/>
                <w:b/>
                <w:lang w:val="af-ZA"/>
              </w:rPr>
            </w:pPr>
          </w:p>
        </w:tc>
        <w:tc>
          <w:tcPr>
            <w:tcW w:w="7558" w:type="dxa"/>
          </w:tcPr>
          <w:p w:rsidR="00503C7B"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sidRPr="00024FF7">
              <w:rPr>
                <w:rFonts w:ascii="Arial" w:eastAsia="Calibri" w:hAnsi="Arial" w:cs="Arial"/>
                <w:lang w:val="af-ZA"/>
              </w:rPr>
              <w:t>Adres, datum</w:t>
            </w:r>
            <w:r>
              <w:rPr>
                <w:rFonts w:ascii="Arial" w:eastAsia="Calibri" w:hAnsi="Arial" w:cs="Arial"/>
                <w:lang w:val="af-ZA"/>
              </w:rPr>
              <w:t>,</w:t>
            </w:r>
            <w:r w:rsidR="00F85A17">
              <w:rPr>
                <w:rFonts w:ascii="Arial" w:eastAsia="Calibri" w:hAnsi="Arial" w:cs="Arial"/>
                <w:lang w:val="af-ZA"/>
              </w:rPr>
              <w:t xml:space="preserve"> </w:t>
            </w:r>
            <w:r>
              <w:rPr>
                <w:rFonts w:ascii="Arial" w:eastAsia="Calibri" w:hAnsi="Arial" w:cs="Arial"/>
                <w:lang w:val="af-ZA"/>
              </w:rPr>
              <w:t xml:space="preserve">informele </w:t>
            </w:r>
            <w:r w:rsidRPr="00024FF7">
              <w:rPr>
                <w:rFonts w:ascii="Arial" w:eastAsia="Calibri" w:hAnsi="Arial" w:cs="Arial"/>
                <w:lang w:val="af-ZA"/>
              </w:rPr>
              <w:t>aanhef</w:t>
            </w:r>
            <w:r>
              <w:rPr>
                <w:rFonts w:ascii="Arial" w:eastAsia="Calibri" w:hAnsi="Arial" w:cs="Arial"/>
                <w:lang w:val="af-ZA"/>
              </w:rPr>
              <w:t>, paragrawe, informele afsluiting.</w:t>
            </w:r>
          </w:p>
          <w:p w:rsidR="00503C7B"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Die adres word regs bo-aan in blokvorm geskryf.</w:t>
            </w:r>
          </w:p>
          <w:p w:rsidR="00503C7B"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Geen leestekens word in die adres gebruik nie.</w:t>
            </w:r>
          </w:p>
          <w:p w:rsidR="00503C7B"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Die datum word voluit geskryf.</w:t>
            </w:r>
          </w:p>
          <w:p w:rsidR="00503C7B" w:rsidRPr="00024FF7"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‘n Reёl word tussen elke paragraaf oopgelaat.</w:t>
            </w:r>
          </w:p>
          <w:p w:rsidR="00503C7B" w:rsidRPr="00024FF7"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Dit bevat gewoonlik nuus en verstewig verhoudings.</w:t>
            </w:r>
          </w:p>
          <w:p w:rsidR="00503C7B"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Die inhoud moet logies volg, lewendig en interessant wees.</w:t>
            </w:r>
          </w:p>
          <w:p w:rsidR="00503C7B" w:rsidRPr="000B0BE7" w:rsidRDefault="00503C7B" w:rsidP="00F829E6">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lastRenderedPageBreak/>
              <w:t>Daar word nie ‘n reёl in die a</w:t>
            </w:r>
            <w:r w:rsidRPr="000B0BE7">
              <w:rPr>
                <w:rFonts w:ascii="Arial" w:eastAsia="Calibri" w:hAnsi="Arial" w:cs="Arial"/>
                <w:lang w:val="af-ZA"/>
              </w:rPr>
              <w:t xml:space="preserve">fsluiting </w:t>
            </w:r>
            <w:r w:rsidR="00F85A17">
              <w:rPr>
                <w:rFonts w:ascii="Arial" w:eastAsia="Calibri" w:hAnsi="Arial" w:cs="Arial"/>
                <w:lang w:val="af-ZA"/>
              </w:rPr>
              <w:t>oopgelaat nie gevolg deur die skrywer se naam.</w:t>
            </w:r>
          </w:p>
        </w:tc>
      </w:tr>
      <w:tr w:rsidR="004D45A0" w:rsidRPr="006B5F51" w:rsidTr="00503C7B">
        <w:tc>
          <w:tcPr>
            <w:tcW w:w="1684" w:type="dxa"/>
          </w:tcPr>
          <w:p w:rsidR="00C75E8B" w:rsidRPr="00024FF7" w:rsidRDefault="00C75E8B" w:rsidP="00C75E8B">
            <w:pPr>
              <w:spacing w:after="0" w:line="240" w:lineRule="auto"/>
              <w:rPr>
                <w:rFonts w:ascii="Arial" w:eastAsia="Calibri" w:hAnsi="Arial" w:cs="Arial"/>
                <w:b/>
                <w:lang w:val="af-ZA"/>
              </w:rPr>
            </w:pPr>
            <w:r w:rsidRPr="00024FF7">
              <w:rPr>
                <w:rFonts w:ascii="Arial" w:eastAsia="Calibri" w:hAnsi="Arial" w:cs="Arial"/>
                <w:b/>
                <w:lang w:val="af-ZA"/>
              </w:rPr>
              <w:lastRenderedPageBreak/>
              <w:t>Kenmerke en Konvensies</w:t>
            </w:r>
            <w:r>
              <w:rPr>
                <w:rFonts w:ascii="Arial" w:eastAsia="Calibri" w:hAnsi="Arial" w:cs="Arial"/>
                <w:b/>
                <w:lang w:val="af-ZA"/>
              </w:rPr>
              <w:t>:</w:t>
            </w:r>
          </w:p>
          <w:p w:rsidR="00C75E8B" w:rsidRPr="00024FF7" w:rsidRDefault="00C75E8B" w:rsidP="00F829E6">
            <w:pPr>
              <w:spacing w:after="0" w:line="240" w:lineRule="auto"/>
              <w:rPr>
                <w:rFonts w:ascii="Arial" w:eastAsia="Calibri" w:hAnsi="Arial" w:cs="Arial"/>
                <w:b/>
                <w:lang w:val="af-ZA"/>
              </w:rPr>
            </w:pPr>
          </w:p>
        </w:tc>
        <w:tc>
          <w:tcPr>
            <w:tcW w:w="7558" w:type="dxa"/>
          </w:tcPr>
          <w:p w:rsidR="004D45A0" w:rsidRDefault="00F85A17" w:rsidP="000B0BE7">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Spreek die ontvange</w:t>
            </w:r>
            <w:r w:rsidR="00503C7B">
              <w:rPr>
                <w:rFonts w:ascii="Arial" w:eastAsia="Calibri" w:hAnsi="Arial" w:cs="Arial"/>
                <w:lang w:val="af-ZA"/>
              </w:rPr>
              <w:t>r direk aan.</w:t>
            </w:r>
          </w:p>
          <w:p w:rsidR="00503C7B" w:rsidRDefault="00503C7B" w:rsidP="000B0BE7">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Gebruik i</w:t>
            </w:r>
            <w:r w:rsidR="00F85A17">
              <w:rPr>
                <w:rFonts w:ascii="Arial" w:eastAsia="Calibri" w:hAnsi="Arial" w:cs="Arial"/>
                <w:lang w:val="af-ZA"/>
              </w:rPr>
              <w:t>nformele taal, register en styl wat pas by die verhouding tussen jou en die  ontvanger van die brief.</w:t>
            </w:r>
          </w:p>
          <w:p w:rsidR="00503C7B" w:rsidRDefault="00503C7B" w:rsidP="000B0BE7">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Vermy slordige taal en slengwoorde.</w:t>
            </w:r>
          </w:p>
          <w:p w:rsidR="00503C7B" w:rsidRDefault="00503C7B" w:rsidP="00503C7B">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Skryf beskrywende maar eenvoudige taal.</w:t>
            </w:r>
          </w:p>
          <w:p w:rsidR="00503C7B" w:rsidRPr="000B0BE7" w:rsidRDefault="00F85A17" w:rsidP="00C75E8B">
            <w:pPr>
              <w:numPr>
                <w:ilvl w:val="0"/>
                <w:numId w:val="1"/>
              </w:numPr>
              <w:tabs>
                <w:tab w:val="num" w:pos="426"/>
                <w:tab w:val="left" w:pos="6345"/>
              </w:tabs>
              <w:spacing w:after="0" w:line="240" w:lineRule="auto"/>
              <w:ind w:left="425" w:hanging="425"/>
              <w:contextualSpacing/>
              <w:rPr>
                <w:rFonts w:ascii="Arial" w:eastAsia="Calibri" w:hAnsi="Arial" w:cs="Arial"/>
                <w:lang w:val="af-ZA"/>
              </w:rPr>
            </w:pPr>
            <w:r>
              <w:rPr>
                <w:rFonts w:ascii="Arial" w:eastAsia="Calibri" w:hAnsi="Arial" w:cs="Arial"/>
                <w:lang w:val="af-ZA"/>
              </w:rPr>
              <w:t>Taalkenmerke volgens die doe van die brief.</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Tydsduur</w:t>
            </w:r>
          </w:p>
          <w:p w:rsidR="004D45A0" w:rsidRPr="00024FF7" w:rsidRDefault="004D45A0" w:rsidP="00F829E6">
            <w:pPr>
              <w:spacing w:after="0" w:line="240" w:lineRule="auto"/>
              <w:rPr>
                <w:rFonts w:ascii="Arial" w:eastAsia="Calibri" w:hAnsi="Arial" w:cs="Arial"/>
                <w:b/>
                <w:lang w:val="af-ZA"/>
              </w:rPr>
            </w:pPr>
          </w:p>
        </w:tc>
        <w:tc>
          <w:tcPr>
            <w:tcW w:w="7558" w:type="dxa"/>
          </w:tcPr>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Periode 1:  Beplanning</w:t>
            </w:r>
          </w:p>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Periode 2:  Beplanning, rofwerk, redigering</w:t>
            </w:r>
          </w:p>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Periode 3:  Finale konsep</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Beplanning, navorsing en organisering</w:t>
            </w:r>
          </w:p>
        </w:tc>
        <w:tc>
          <w:tcPr>
            <w:tcW w:w="7558" w:type="dxa"/>
          </w:tcPr>
          <w:p w:rsidR="004D45A0" w:rsidRPr="00024FF7" w:rsidRDefault="004D45A0" w:rsidP="00F829E6">
            <w:pPr>
              <w:spacing w:after="0" w:line="240" w:lineRule="auto"/>
              <w:ind w:left="360"/>
              <w:rPr>
                <w:rFonts w:ascii="Arial" w:eastAsia="Calibri" w:hAnsi="Arial" w:cs="Arial"/>
                <w:lang w:val="af-ZA"/>
              </w:rPr>
            </w:pPr>
            <w:r w:rsidRPr="00024FF7">
              <w:rPr>
                <w:rFonts w:ascii="Arial" w:eastAsia="Calibri" w:hAnsi="Arial" w:cs="Arial"/>
                <w:lang w:val="af-ZA"/>
              </w:rPr>
              <w:t>Beplanning: Kopkaart of puntgewyse beplanning.</w:t>
            </w:r>
          </w:p>
          <w:p w:rsidR="004D45A0" w:rsidRPr="00024FF7" w:rsidRDefault="004D45A0" w:rsidP="00F829E6">
            <w:pPr>
              <w:spacing w:after="0" w:line="276" w:lineRule="auto"/>
              <w:ind w:left="360"/>
              <w:rPr>
                <w:rFonts w:ascii="Arial" w:eastAsia="Calibri" w:hAnsi="Arial" w:cs="Arial"/>
                <w:lang w:val="af-ZA"/>
              </w:rPr>
            </w:pPr>
            <w:r w:rsidRPr="00024FF7">
              <w:rPr>
                <w:rFonts w:ascii="Arial" w:eastAsia="Calibri" w:hAnsi="Arial" w:cs="Arial"/>
                <w:lang w:val="af-ZA"/>
              </w:rPr>
              <w:t>Organisering:  Die kronologiese organisering van die inligting.</w:t>
            </w:r>
          </w:p>
          <w:p w:rsidR="004D45A0" w:rsidRPr="00024FF7" w:rsidRDefault="004D45A0" w:rsidP="00F829E6">
            <w:pPr>
              <w:spacing w:after="0" w:line="276" w:lineRule="auto"/>
              <w:ind w:left="360"/>
              <w:rPr>
                <w:rFonts w:ascii="Arial" w:eastAsia="Calibri" w:hAnsi="Arial" w:cs="Arial"/>
                <w:lang w:val="af-ZA"/>
              </w:rPr>
            </w:pPr>
            <w:r w:rsidRPr="00024FF7">
              <w:rPr>
                <w:rFonts w:ascii="Arial" w:eastAsia="Calibri" w:hAnsi="Arial" w:cs="Arial"/>
                <w:lang w:val="af-ZA"/>
              </w:rPr>
              <w:t>Navorsing:  Doen navorsing oor die feitelike aspekte.</w:t>
            </w:r>
          </w:p>
          <w:p w:rsidR="004D45A0" w:rsidRPr="00024FF7" w:rsidRDefault="004D45A0" w:rsidP="00F829E6">
            <w:pPr>
              <w:spacing w:after="0" w:line="276" w:lineRule="auto"/>
              <w:ind w:left="360"/>
              <w:rPr>
                <w:rFonts w:ascii="Arial" w:eastAsia="Calibri" w:hAnsi="Arial" w:cs="Arial"/>
                <w:lang w:val="af-ZA"/>
              </w:rPr>
            </w:pPr>
            <w:r w:rsidRPr="00024FF7">
              <w:rPr>
                <w:rFonts w:ascii="Arial" w:eastAsia="Calibri" w:hAnsi="Arial" w:cs="Arial"/>
                <w:lang w:val="af-ZA"/>
              </w:rPr>
              <w:t>Handig jou beplanning EN rofwerk ook in.</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Assessering</w:t>
            </w:r>
          </w:p>
        </w:tc>
        <w:tc>
          <w:tcPr>
            <w:tcW w:w="7558" w:type="dxa"/>
          </w:tcPr>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Nasionale Rubriek (Aangeheg)</w:t>
            </w:r>
          </w:p>
        </w:tc>
      </w:tr>
      <w:tr w:rsidR="004D45A0" w:rsidRPr="006B5F51" w:rsidTr="00503C7B">
        <w:tc>
          <w:tcPr>
            <w:tcW w:w="1684" w:type="dxa"/>
          </w:tcPr>
          <w:p w:rsidR="004D45A0" w:rsidRPr="00024FF7" w:rsidRDefault="004D45A0" w:rsidP="00F829E6">
            <w:pPr>
              <w:spacing w:after="0" w:line="240" w:lineRule="auto"/>
              <w:rPr>
                <w:rFonts w:ascii="Arial" w:eastAsia="Calibri" w:hAnsi="Arial" w:cs="Arial"/>
                <w:b/>
                <w:lang w:val="af-ZA"/>
              </w:rPr>
            </w:pPr>
            <w:r w:rsidRPr="00024FF7">
              <w:rPr>
                <w:rFonts w:ascii="Arial" w:eastAsia="Calibri" w:hAnsi="Arial" w:cs="Arial"/>
                <w:b/>
                <w:lang w:val="af-ZA"/>
              </w:rPr>
              <w:t>Totaal</w:t>
            </w:r>
          </w:p>
        </w:tc>
        <w:tc>
          <w:tcPr>
            <w:tcW w:w="7558" w:type="dxa"/>
          </w:tcPr>
          <w:p w:rsidR="004D45A0" w:rsidRPr="00024FF7" w:rsidRDefault="004D45A0" w:rsidP="00F829E6">
            <w:pPr>
              <w:spacing w:after="0" w:line="240" w:lineRule="auto"/>
              <w:rPr>
                <w:rFonts w:ascii="Arial" w:eastAsia="Calibri" w:hAnsi="Arial" w:cs="Arial"/>
                <w:lang w:val="af-ZA"/>
              </w:rPr>
            </w:pPr>
            <w:r w:rsidRPr="00024FF7">
              <w:rPr>
                <w:rFonts w:ascii="Arial" w:eastAsia="Calibri" w:hAnsi="Arial" w:cs="Arial"/>
                <w:lang w:val="af-ZA"/>
              </w:rPr>
              <w:t>25 punte</w:t>
            </w:r>
          </w:p>
        </w:tc>
      </w:tr>
    </w:tbl>
    <w:p w:rsidR="007024B6" w:rsidRDefault="007024B6"/>
    <w:sectPr w:rsidR="007024B6" w:rsidSect="00024FF7">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569F"/>
    <w:multiLevelType w:val="hybridMultilevel"/>
    <w:tmpl w:val="59B62CBC"/>
    <w:lvl w:ilvl="0" w:tplc="04090001">
      <w:start w:val="1"/>
      <w:numFmt w:val="bullet"/>
      <w:lvlText w:val=""/>
      <w:lvlJc w:val="left"/>
      <w:pPr>
        <w:tabs>
          <w:tab w:val="num" w:pos="780"/>
        </w:tabs>
        <w:ind w:left="780" w:hanging="360"/>
      </w:pPr>
      <w:rPr>
        <w:rFonts w:ascii="Symbol" w:hAnsi="Symbol" w:hint="default"/>
      </w:rPr>
    </w:lvl>
    <w:lvl w:ilvl="1" w:tplc="8BC459FE">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8E36557"/>
    <w:multiLevelType w:val="hybridMultilevel"/>
    <w:tmpl w:val="6700F0AE"/>
    <w:lvl w:ilvl="0" w:tplc="1C090003">
      <w:start w:val="1"/>
      <w:numFmt w:val="bullet"/>
      <w:lvlText w:val="o"/>
      <w:lvlJc w:val="left"/>
      <w:pPr>
        <w:ind w:left="893" w:hanging="360"/>
      </w:pPr>
      <w:rPr>
        <w:rFonts w:ascii="Courier New" w:hAnsi="Courier New" w:cs="Courier New" w:hint="default"/>
      </w:rPr>
    </w:lvl>
    <w:lvl w:ilvl="1" w:tplc="1C090003" w:tentative="1">
      <w:start w:val="1"/>
      <w:numFmt w:val="bullet"/>
      <w:lvlText w:val="o"/>
      <w:lvlJc w:val="left"/>
      <w:pPr>
        <w:ind w:left="1613" w:hanging="360"/>
      </w:pPr>
      <w:rPr>
        <w:rFonts w:ascii="Courier New" w:hAnsi="Courier New" w:cs="Courier New" w:hint="default"/>
      </w:rPr>
    </w:lvl>
    <w:lvl w:ilvl="2" w:tplc="1C090005" w:tentative="1">
      <w:start w:val="1"/>
      <w:numFmt w:val="bullet"/>
      <w:lvlText w:val=""/>
      <w:lvlJc w:val="left"/>
      <w:pPr>
        <w:ind w:left="2333" w:hanging="360"/>
      </w:pPr>
      <w:rPr>
        <w:rFonts w:ascii="Wingdings" w:hAnsi="Wingdings" w:hint="default"/>
      </w:rPr>
    </w:lvl>
    <w:lvl w:ilvl="3" w:tplc="1C090001" w:tentative="1">
      <w:start w:val="1"/>
      <w:numFmt w:val="bullet"/>
      <w:lvlText w:val=""/>
      <w:lvlJc w:val="left"/>
      <w:pPr>
        <w:ind w:left="3053" w:hanging="360"/>
      </w:pPr>
      <w:rPr>
        <w:rFonts w:ascii="Symbol" w:hAnsi="Symbol" w:hint="default"/>
      </w:rPr>
    </w:lvl>
    <w:lvl w:ilvl="4" w:tplc="1C090003" w:tentative="1">
      <w:start w:val="1"/>
      <w:numFmt w:val="bullet"/>
      <w:lvlText w:val="o"/>
      <w:lvlJc w:val="left"/>
      <w:pPr>
        <w:ind w:left="3773" w:hanging="360"/>
      </w:pPr>
      <w:rPr>
        <w:rFonts w:ascii="Courier New" w:hAnsi="Courier New" w:cs="Courier New" w:hint="default"/>
      </w:rPr>
    </w:lvl>
    <w:lvl w:ilvl="5" w:tplc="1C090005" w:tentative="1">
      <w:start w:val="1"/>
      <w:numFmt w:val="bullet"/>
      <w:lvlText w:val=""/>
      <w:lvlJc w:val="left"/>
      <w:pPr>
        <w:ind w:left="4493" w:hanging="360"/>
      </w:pPr>
      <w:rPr>
        <w:rFonts w:ascii="Wingdings" w:hAnsi="Wingdings" w:hint="default"/>
      </w:rPr>
    </w:lvl>
    <w:lvl w:ilvl="6" w:tplc="1C090001" w:tentative="1">
      <w:start w:val="1"/>
      <w:numFmt w:val="bullet"/>
      <w:lvlText w:val=""/>
      <w:lvlJc w:val="left"/>
      <w:pPr>
        <w:ind w:left="5213" w:hanging="360"/>
      </w:pPr>
      <w:rPr>
        <w:rFonts w:ascii="Symbol" w:hAnsi="Symbol" w:hint="default"/>
      </w:rPr>
    </w:lvl>
    <w:lvl w:ilvl="7" w:tplc="1C090003" w:tentative="1">
      <w:start w:val="1"/>
      <w:numFmt w:val="bullet"/>
      <w:lvlText w:val="o"/>
      <w:lvlJc w:val="left"/>
      <w:pPr>
        <w:ind w:left="5933" w:hanging="360"/>
      </w:pPr>
      <w:rPr>
        <w:rFonts w:ascii="Courier New" w:hAnsi="Courier New" w:cs="Courier New" w:hint="default"/>
      </w:rPr>
    </w:lvl>
    <w:lvl w:ilvl="8" w:tplc="1C090005" w:tentative="1">
      <w:start w:val="1"/>
      <w:numFmt w:val="bullet"/>
      <w:lvlText w:val=""/>
      <w:lvlJc w:val="left"/>
      <w:pPr>
        <w:ind w:left="66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0"/>
    <w:rsid w:val="00024FF7"/>
    <w:rsid w:val="000B0BE7"/>
    <w:rsid w:val="002C3029"/>
    <w:rsid w:val="003070C5"/>
    <w:rsid w:val="004D45A0"/>
    <w:rsid w:val="00503C7B"/>
    <w:rsid w:val="007024B6"/>
    <w:rsid w:val="00C75E8B"/>
    <w:rsid w:val="00F65494"/>
    <w:rsid w:val="00F85A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E9E7-1026-4CFB-A9A9-DCEC693D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1FE1-1E05-4236-BD45-9562128C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Heefer</dc:creator>
  <cp:keywords/>
  <dc:description/>
  <cp:lastModifiedBy>Hubert Krynauw</cp:lastModifiedBy>
  <cp:revision>2</cp:revision>
  <dcterms:created xsi:type="dcterms:W3CDTF">2016-11-09T09:20:00Z</dcterms:created>
  <dcterms:modified xsi:type="dcterms:W3CDTF">2016-11-09T09:20:00Z</dcterms:modified>
</cp:coreProperties>
</file>