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F9" w:rsidRPr="006B5F51" w:rsidRDefault="00D36FA4" w:rsidP="005677F9">
      <w:pPr>
        <w:tabs>
          <w:tab w:val="center" w:pos="4513"/>
          <w:tab w:val="left" w:pos="6281"/>
        </w:tabs>
        <w:jc w:val="center"/>
        <w:rPr>
          <w:rFonts w:ascii="Arial" w:hAnsi="Arial" w:cs="Arial"/>
          <w:b/>
          <w:sz w:val="24"/>
          <w:szCs w:val="24"/>
          <w:lang w:val="af-ZA"/>
        </w:rPr>
      </w:pPr>
      <w:r>
        <w:rPr>
          <w:rFonts w:ascii="Arial" w:hAnsi="Arial" w:cs="Arial"/>
          <w:b/>
          <w:sz w:val="24"/>
          <w:szCs w:val="24"/>
          <w:lang w:val="af-ZA"/>
        </w:rPr>
        <w:t xml:space="preserve">TAAK 6 - </w:t>
      </w:r>
      <w:r w:rsidR="005677F9" w:rsidRPr="006B5F51">
        <w:rPr>
          <w:rFonts w:ascii="Arial" w:hAnsi="Arial" w:cs="Arial"/>
          <w:b/>
          <w:sz w:val="24"/>
          <w:szCs w:val="24"/>
          <w:lang w:val="af-ZA"/>
        </w:rPr>
        <w:t>Onvoorbereide toespraak</w:t>
      </w:r>
    </w:p>
    <w:p w:rsidR="005677F9" w:rsidRPr="006B5F51" w:rsidRDefault="005677F9" w:rsidP="005677F9">
      <w:pPr>
        <w:tabs>
          <w:tab w:val="center" w:pos="4513"/>
          <w:tab w:val="left" w:pos="6281"/>
        </w:tabs>
        <w:rPr>
          <w:rFonts w:ascii="Arial" w:hAnsi="Arial" w:cs="Arial"/>
          <w:b/>
          <w:sz w:val="24"/>
          <w:szCs w:val="24"/>
          <w:lang w:val="af-ZA"/>
        </w:rPr>
      </w:pPr>
      <w:r w:rsidRPr="006B5F51">
        <w:rPr>
          <w:rFonts w:ascii="Arial" w:eastAsia="Calibri" w:hAnsi="Arial" w:cs="Arial"/>
          <w:b/>
          <w:sz w:val="24"/>
          <w:szCs w:val="24"/>
          <w:lang w:val="af-ZA"/>
        </w:rPr>
        <w:t>GRAAD 12 EAT</w:t>
      </w:r>
    </w:p>
    <w:p w:rsidR="00BB6F58" w:rsidRDefault="00BB6F58" w:rsidP="00BB6F58">
      <w:pPr>
        <w:pStyle w:val="NoSpacing"/>
        <w:spacing w:line="276" w:lineRule="auto"/>
        <w:rPr>
          <w:rFonts w:ascii="Arial" w:hAnsi="Arial" w:cs="Arial"/>
        </w:rPr>
      </w:pPr>
      <w:r w:rsidRPr="00596314">
        <w:rPr>
          <w:rFonts w:ascii="Arial" w:hAnsi="Arial" w:cs="Arial"/>
        </w:rPr>
        <w:t>Naam: _____________________</w:t>
      </w:r>
      <w:r w:rsidRPr="00596314">
        <w:rPr>
          <w:rFonts w:ascii="Arial" w:hAnsi="Arial" w:cs="Arial"/>
        </w:rPr>
        <w:tab/>
      </w:r>
      <w:r w:rsidRPr="00596314">
        <w:rPr>
          <w:rFonts w:ascii="Arial" w:hAnsi="Arial" w:cs="Arial"/>
        </w:rPr>
        <w:tab/>
      </w:r>
      <w:r w:rsidRPr="00596314">
        <w:rPr>
          <w:rFonts w:ascii="Arial" w:hAnsi="Arial" w:cs="Arial"/>
        </w:rPr>
        <w:tab/>
        <w:t>Graad: ___________</w:t>
      </w:r>
    </w:p>
    <w:p w:rsidR="00BB6F58" w:rsidRDefault="00BB6F58" w:rsidP="00BB6F58">
      <w:pPr>
        <w:pStyle w:val="NoSpacing"/>
        <w:spacing w:line="276" w:lineRule="auto"/>
        <w:rPr>
          <w:rFonts w:ascii="Arial" w:hAnsi="Arial" w:cs="Arial"/>
        </w:rPr>
      </w:pPr>
    </w:p>
    <w:p w:rsidR="00BB6F58" w:rsidRDefault="00BB6F58" w:rsidP="00BB6F58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Datum van inhandiging: _____________________</w:t>
      </w:r>
    </w:p>
    <w:p w:rsidR="00BB6F58" w:rsidRDefault="00BB6F58" w:rsidP="00BB6F58">
      <w:pPr>
        <w:pStyle w:val="NoSpacing"/>
        <w:spacing w:line="276" w:lineRule="auto"/>
        <w:rPr>
          <w:rFonts w:ascii="Arial" w:hAnsi="Arial" w:cs="Arial"/>
        </w:rPr>
      </w:pPr>
    </w:p>
    <w:p w:rsidR="005677F9" w:rsidRPr="006B5F51" w:rsidRDefault="005677F9" w:rsidP="005677F9">
      <w:pPr>
        <w:spacing w:after="0" w:line="276" w:lineRule="auto"/>
        <w:rPr>
          <w:rFonts w:ascii="Arial" w:eastAsia="Calibri" w:hAnsi="Arial" w:cs="Arial"/>
          <w:b/>
          <w:sz w:val="24"/>
          <w:szCs w:val="24"/>
          <w:lang w:val="af-ZA"/>
        </w:rPr>
      </w:pPr>
      <w:bookmarkStart w:id="0" w:name="_GoBack"/>
      <w:bookmarkEnd w:id="0"/>
      <w:r w:rsidRPr="006B5F51">
        <w:rPr>
          <w:rFonts w:ascii="Arial" w:eastAsia="Calibri" w:hAnsi="Arial" w:cs="Arial"/>
          <w:b/>
          <w:sz w:val="24"/>
          <w:szCs w:val="24"/>
          <w:lang w:val="af-ZA"/>
        </w:rPr>
        <w:t>Kwartaal:</w:t>
      </w:r>
      <w:r w:rsidRPr="006B5F51">
        <w:rPr>
          <w:rFonts w:ascii="Arial" w:eastAsia="Calibri" w:hAnsi="Arial" w:cs="Arial"/>
          <w:b/>
          <w:sz w:val="24"/>
          <w:szCs w:val="24"/>
          <w:lang w:val="af-ZA"/>
        </w:rPr>
        <w:tab/>
        <w:t>...........</w:t>
      </w:r>
    </w:p>
    <w:p w:rsidR="005677F9" w:rsidRPr="006B5F51" w:rsidRDefault="005677F9" w:rsidP="005677F9">
      <w:pPr>
        <w:spacing w:after="0" w:line="276" w:lineRule="auto"/>
        <w:rPr>
          <w:rFonts w:ascii="Arial" w:eastAsia="Calibri" w:hAnsi="Arial" w:cs="Arial"/>
          <w:b/>
          <w:sz w:val="24"/>
          <w:szCs w:val="24"/>
          <w:lang w:val="af-Z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0"/>
        <w:gridCol w:w="6896"/>
      </w:tblGrid>
      <w:tr w:rsidR="005677F9" w:rsidRPr="006B5F51" w:rsidTr="009A5188">
        <w:tc>
          <w:tcPr>
            <w:tcW w:w="10188" w:type="dxa"/>
            <w:gridSpan w:val="2"/>
            <w:shd w:val="clear" w:color="auto" w:fill="D9D9D9"/>
          </w:tcPr>
          <w:p w:rsidR="005677F9" w:rsidRPr="006B5F51" w:rsidRDefault="005677F9" w:rsidP="009A51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6B5F51"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  Mondeling: Onvoorbereide Toespraak</w:t>
            </w:r>
          </w:p>
        </w:tc>
      </w:tr>
      <w:tr w:rsidR="005677F9" w:rsidRPr="006B5F51" w:rsidTr="009A5188">
        <w:tc>
          <w:tcPr>
            <w:tcW w:w="2235" w:type="dxa"/>
          </w:tcPr>
          <w:p w:rsidR="005677F9" w:rsidRPr="006B5F51" w:rsidRDefault="005677F9" w:rsidP="009A51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  <w:p w:rsidR="005677F9" w:rsidRPr="006B5F51" w:rsidRDefault="005677F9" w:rsidP="009A51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6B5F51">
              <w:rPr>
                <w:rFonts w:ascii="Arial" w:hAnsi="Arial" w:cs="Arial"/>
                <w:b/>
                <w:sz w:val="24"/>
                <w:szCs w:val="24"/>
                <w:lang w:val="af-ZA"/>
              </w:rPr>
              <w:t>Definisie</w:t>
            </w:r>
          </w:p>
          <w:p w:rsidR="005677F9" w:rsidRPr="006B5F51" w:rsidRDefault="005677F9" w:rsidP="009A51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953" w:type="dxa"/>
          </w:tcPr>
          <w:p w:rsidR="005677F9" w:rsidRPr="006B5F51" w:rsidRDefault="005677F9" w:rsidP="009A51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5677F9" w:rsidRPr="006B5F51" w:rsidRDefault="005677F9" w:rsidP="009A51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6B5F51">
              <w:rPr>
                <w:rFonts w:ascii="Arial" w:hAnsi="Arial" w:cs="Arial"/>
                <w:sz w:val="24"/>
                <w:szCs w:val="24"/>
                <w:lang w:val="af-ZA"/>
              </w:rPr>
              <w:t>Die doel van praatonderrig is om leerders te leer om duidelik, vlot, samehangend, met vertroue en gepas te praat</w:t>
            </w:r>
          </w:p>
        </w:tc>
      </w:tr>
      <w:tr w:rsidR="005677F9" w:rsidRPr="006B5F51" w:rsidTr="009A5188">
        <w:tc>
          <w:tcPr>
            <w:tcW w:w="2235" w:type="dxa"/>
          </w:tcPr>
          <w:p w:rsidR="005677F9" w:rsidRPr="006B5F51" w:rsidRDefault="005677F9" w:rsidP="009A51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5677F9" w:rsidRPr="006B5F51" w:rsidRDefault="005677F9" w:rsidP="009A51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6B5F51">
              <w:rPr>
                <w:rFonts w:ascii="Arial" w:hAnsi="Arial" w:cs="Arial"/>
                <w:b/>
                <w:sz w:val="24"/>
                <w:szCs w:val="24"/>
                <w:lang w:val="af-ZA"/>
              </w:rPr>
              <w:t>Doel</w:t>
            </w:r>
          </w:p>
          <w:p w:rsidR="005677F9" w:rsidRPr="006B5F51" w:rsidRDefault="005677F9" w:rsidP="009A51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953" w:type="dxa"/>
          </w:tcPr>
          <w:p w:rsidR="005677F9" w:rsidRPr="006B5F51" w:rsidRDefault="005677F9" w:rsidP="009A51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5677F9" w:rsidRPr="006B5F51" w:rsidRDefault="005677F9" w:rsidP="009A51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6B5F51">
              <w:rPr>
                <w:rFonts w:ascii="Arial" w:hAnsi="Arial" w:cs="Arial"/>
                <w:sz w:val="24"/>
                <w:szCs w:val="24"/>
                <w:lang w:val="af-ZA"/>
              </w:rPr>
              <w:t>Verskeie: Om in te lig / om te oortuig / om standpunt en opinie te deel en te regverdig</w:t>
            </w:r>
          </w:p>
        </w:tc>
      </w:tr>
      <w:tr w:rsidR="005677F9" w:rsidRPr="006B5F51" w:rsidTr="009A5188">
        <w:tc>
          <w:tcPr>
            <w:tcW w:w="2235" w:type="dxa"/>
          </w:tcPr>
          <w:p w:rsidR="005677F9" w:rsidRPr="006B5F51" w:rsidRDefault="005677F9" w:rsidP="009A51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6B5F51">
              <w:rPr>
                <w:rFonts w:ascii="Arial" w:hAnsi="Arial" w:cs="Arial"/>
                <w:b/>
                <w:sz w:val="24"/>
                <w:szCs w:val="24"/>
                <w:lang w:val="af-ZA"/>
              </w:rPr>
              <w:t>Opdrag</w:t>
            </w:r>
          </w:p>
        </w:tc>
        <w:tc>
          <w:tcPr>
            <w:tcW w:w="7953" w:type="dxa"/>
          </w:tcPr>
          <w:p w:rsidR="005677F9" w:rsidRPr="006B5F51" w:rsidRDefault="005677F9" w:rsidP="009A51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6B5F51"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Berei ’n toespraak van 2 tot 3 minute oor EEN van die onderwerpe voor: </w:t>
            </w:r>
          </w:p>
          <w:p w:rsidR="005677F9" w:rsidRPr="006B5F51" w:rsidRDefault="005677F9" w:rsidP="009A51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</w:tr>
      <w:tr w:rsidR="005677F9" w:rsidRPr="006B5F51" w:rsidTr="009A5188">
        <w:tc>
          <w:tcPr>
            <w:tcW w:w="2235" w:type="dxa"/>
          </w:tcPr>
          <w:p w:rsidR="005677F9" w:rsidRPr="006B5F51" w:rsidRDefault="005677F9" w:rsidP="009A51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5677F9" w:rsidRPr="006B5F51" w:rsidRDefault="005677F9" w:rsidP="009A51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6B5F51">
              <w:rPr>
                <w:rFonts w:ascii="Arial" w:hAnsi="Arial" w:cs="Arial"/>
                <w:b/>
                <w:sz w:val="24"/>
                <w:szCs w:val="24"/>
                <w:lang w:val="af-ZA"/>
              </w:rPr>
              <w:t>Kenmerke en Konvensies</w:t>
            </w:r>
          </w:p>
          <w:p w:rsidR="005677F9" w:rsidRPr="006B5F51" w:rsidRDefault="005677F9" w:rsidP="009A51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953" w:type="dxa"/>
          </w:tcPr>
          <w:p w:rsidR="005677F9" w:rsidRPr="006B5F51" w:rsidRDefault="005677F9" w:rsidP="005677F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6B5F51">
              <w:rPr>
                <w:rFonts w:ascii="Arial" w:hAnsi="Arial" w:cs="Arial"/>
                <w:sz w:val="24"/>
                <w:szCs w:val="24"/>
                <w:lang w:val="af-ZA"/>
              </w:rPr>
              <w:t>Gebruik toon, stemprojeksies, tempo, oogkontak, liggaamshouding en gebare.</w:t>
            </w:r>
          </w:p>
          <w:p w:rsidR="005677F9" w:rsidRPr="006B5F51" w:rsidRDefault="005677F9" w:rsidP="005677F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6B5F51">
              <w:rPr>
                <w:rFonts w:ascii="Arial" w:hAnsi="Arial" w:cs="Arial"/>
                <w:sz w:val="24"/>
                <w:szCs w:val="24"/>
                <w:lang w:val="af-ZA"/>
              </w:rPr>
              <w:t>Toon bewustheid van teikengrope en maak kontak met die gehoor.</w:t>
            </w:r>
          </w:p>
          <w:p w:rsidR="005677F9" w:rsidRPr="006B5F51" w:rsidRDefault="005677F9" w:rsidP="005677F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6B5F51">
              <w:rPr>
                <w:rFonts w:ascii="Arial" w:hAnsi="Arial" w:cs="Arial"/>
                <w:sz w:val="24"/>
                <w:szCs w:val="24"/>
                <w:lang w:val="af-ZA"/>
              </w:rPr>
              <w:t>Gebruik gepaste en doeltreffende woordeskat en taalstrukture.</w:t>
            </w:r>
          </w:p>
          <w:p w:rsidR="005677F9" w:rsidRPr="006B5F51" w:rsidRDefault="005677F9" w:rsidP="005677F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6B5F51">
              <w:rPr>
                <w:rFonts w:ascii="Arial" w:hAnsi="Arial" w:cs="Arial"/>
                <w:sz w:val="24"/>
                <w:szCs w:val="24"/>
                <w:lang w:val="af-ZA"/>
              </w:rPr>
              <w:t xml:space="preserve">Gebruik doeltreffende inleiding en slot. </w:t>
            </w:r>
          </w:p>
        </w:tc>
      </w:tr>
      <w:tr w:rsidR="005677F9" w:rsidRPr="006B5F51" w:rsidTr="009A5188">
        <w:tc>
          <w:tcPr>
            <w:tcW w:w="2235" w:type="dxa"/>
          </w:tcPr>
          <w:p w:rsidR="005677F9" w:rsidRPr="006B5F51" w:rsidRDefault="005677F9" w:rsidP="009A51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6B5F51">
              <w:rPr>
                <w:rFonts w:ascii="Arial" w:hAnsi="Arial" w:cs="Arial"/>
                <w:b/>
                <w:sz w:val="24"/>
                <w:szCs w:val="24"/>
                <w:lang w:val="af-ZA"/>
              </w:rPr>
              <w:t>Tydsduur</w:t>
            </w:r>
          </w:p>
        </w:tc>
        <w:tc>
          <w:tcPr>
            <w:tcW w:w="7953" w:type="dxa"/>
          </w:tcPr>
          <w:p w:rsidR="005677F9" w:rsidRPr="006B5F51" w:rsidRDefault="005677F9" w:rsidP="009A51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6B5F51">
              <w:rPr>
                <w:rFonts w:ascii="Arial" w:hAnsi="Arial" w:cs="Arial"/>
                <w:sz w:val="24"/>
                <w:szCs w:val="24"/>
                <w:lang w:val="af-ZA"/>
              </w:rPr>
              <w:t>Leerders word in groepe gedeel.</w:t>
            </w:r>
          </w:p>
          <w:p w:rsidR="005677F9" w:rsidRPr="006B5F51" w:rsidRDefault="005677F9" w:rsidP="009A51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6B5F51">
              <w:rPr>
                <w:rFonts w:ascii="Arial" w:hAnsi="Arial" w:cs="Arial"/>
                <w:sz w:val="24"/>
                <w:szCs w:val="24"/>
                <w:lang w:val="af-ZA"/>
              </w:rPr>
              <w:t>Elke leerder kry 30 minute om voor te berei, en 2-3 minute om te praat.</w:t>
            </w:r>
          </w:p>
          <w:p w:rsidR="005677F9" w:rsidRPr="006B5F51" w:rsidRDefault="005677F9" w:rsidP="009A51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6B5F51">
              <w:rPr>
                <w:rFonts w:ascii="Arial" w:hAnsi="Arial" w:cs="Arial"/>
                <w:sz w:val="24"/>
                <w:szCs w:val="24"/>
                <w:lang w:val="af-ZA"/>
              </w:rPr>
              <w:t>Leerders ontvang hul onderwerpe in 3 minuut intervalle.</w:t>
            </w:r>
          </w:p>
          <w:p w:rsidR="005677F9" w:rsidRPr="006B5F51" w:rsidRDefault="005677F9" w:rsidP="009A51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</w:tr>
      <w:tr w:rsidR="005677F9" w:rsidRPr="006B5F51" w:rsidTr="009A5188">
        <w:tc>
          <w:tcPr>
            <w:tcW w:w="2235" w:type="dxa"/>
          </w:tcPr>
          <w:p w:rsidR="005677F9" w:rsidRPr="006B5F51" w:rsidRDefault="005677F9" w:rsidP="009A51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5677F9" w:rsidRPr="006B5F51" w:rsidRDefault="005677F9" w:rsidP="009A51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6B5F51">
              <w:rPr>
                <w:rFonts w:ascii="Arial" w:hAnsi="Arial" w:cs="Arial"/>
                <w:b/>
                <w:sz w:val="24"/>
                <w:szCs w:val="24"/>
                <w:lang w:val="af-ZA"/>
              </w:rPr>
              <w:t>Beplanning, navorsing en organisering</w:t>
            </w:r>
          </w:p>
          <w:p w:rsidR="005677F9" w:rsidRPr="006B5F51" w:rsidRDefault="005677F9" w:rsidP="009A51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953" w:type="dxa"/>
          </w:tcPr>
          <w:p w:rsidR="005677F9" w:rsidRPr="006B5F51" w:rsidRDefault="005677F9" w:rsidP="005677F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6B5F51">
              <w:rPr>
                <w:rFonts w:ascii="Arial" w:hAnsi="Arial" w:cs="Arial"/>
                <w:sz w:val="24"/>
                <w:szCs w:val="24"/>
                <w:lang w:val="af-ZA"/>
              </w:rPr>
              <w:t>Gebruik toon, stemprojeksies, tempo, oogkontak, liggaamshouding en gebare.</w:t>
            </w:r>
          </w:p>
          <w:p w:rsidR="005677F9" w:rsidRPr="006B5F51" w:rsidRDefault="005677F9" w:rsidP="005677F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6B5F51">
              <w:rPr>
                <w:rFonts w:ascii="Arial" w:hAnsi="Arial" w:cs="Arial"/>
                <w:sz w:val="24"/>
                <w:szCs w:val="24"/>
                <w:lang w:val="af-ZA"/>
              </w:rPr>
              <w:t>Toon bewustheid van teikengrope en maak kontak met die gehoor.</w:t>
            </w:r>
          </w:p>
          <w:p w:rsidR="005677F9" w:rsidRPr="006B5F51" w:rsidRDefault="005677F9" w:rsidP="005677F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6B5F51">
              <w:rPr>
                <w:rFonts w:ascii="Arial" w:hAnsi="Arial" w:cs="Arial"/>
                <w:sz w:val="24"/>
                <w:szCs w:val="24"/>
                <w:lang w:val="af-ZA"/>
              </w:rPr>
              <w:t>Gebruik gepaste en doeltreffende woordeskat en taalstrukture.</w:t>
            </w:r>
          </w:p>
          <w:p w:rsidR="005677F9" w:rsidRPr="006B5F51" w:rsidRDefault="005677F9" w:rsidP="009A5188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6B5F51">
              <w:rPr>
                <w:rFonts w:ascii="Arial" w:hAnsi="Arial" w:cs="Arial"/>
                <w:sz w:val="24"/>
                <w:szCs w:val="24"/>
                <w:lang w:val="af-ZA"/>
              </w:rPr>
              <w:t>Gebruik doeltreffende inleiding en slot.</w:t>
            </w:r>
          </w:p>
          <w:p w:rsidR="005677F9" w:rsidRPr="006B5F51" w:rsidRDefault="005677F9" w:rsidP="009A51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6B5F51">
              <w:rPr>
                <w:rFonts w:ascii="Arial" w:hAnsi="Arial" w:cs="Arial"/>
                <w:sz w:val="24"/>
                <w:szCs w:val="24"/>
                <w:lang w:val="af-ZA"/>
              </w:rPr>
              <w:t>*Jou beplanning/toespraak moet as bewys aangeheg word.</w:t>
            </w:r>
          </w:p>
        </w:tc>
      </w:tr>
      <w:tr w:rsidR="005677F9" w:rsidRPr="006B5F51" w:rsidTr="009A5188">
        <w:tc>
          <w:tcPr>
            <w:tcW w:w="2235" w:type="dxa"/>
          </w:tcPr>
          <w:p w:rsidR="005677F9" w:rsidRPr="006B5F51" w:rsidRDefault="005677F9" w:rsidP="009A51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5677F9" w:rsidRPr="006B5F51" w:rsidRDefault="005677F9" w:rsidP="009A51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6B5F51">
              <w:rPr>
                <w:rFonts w:ascii="Arial" w:hAnsi="Arial" w:cs="Arial"/>
                <w:b/>
                <w:sz w:val="24"/>
                <w:szCs w:val="24"/>
                <w:lang w:val="af-ZA"/>
              </w:rPr>
              <w:t>Assessering</w:t>
            </w:r>
          </w:p>
          <w:p w:rsidR="005677F9" w:rsidRPr="006B5F51" w:rsidRDefault="005677F9" w:rsidP="009A51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7953" w:type="dxa"/>
          </w:tcPr>
          <w:p w:rsidR="005677F9" w:rsidRPr="006B5F51" w:rsidRDefault="005677F9" w:rsidP="009A51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:rsidR="005677F9" w:rsidRPr="006B5F51" w:rsidRDefault="005677F9" w:rsidP="009A51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6B5F51">
              <w:rPr>
                <w:rFonts w:ascii="Arial" w:hAnsi="Arial" w:cs="Arial"/>
                <w:sz w:val="24"/>
                <w:szCs w:val="24"/>
                <w:lang w:val="af-ZA"/>
              </w:rPr>
              <w:t>Nasionale Rubriek (aangeheg)</w:t>
            </w:r>
          </w:p>
          <w:p w:rsidR="005677F9" w:rsidRPr="006B5F51" w:rsidRDefault="005677F9" w:rsidP="009A51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</w:tc>
      </w:tr>
      <w:tr w:rsidR="005677F9" w:rsidRPr="006B5F51" w:rsidTr="009A5188">
        <w:tc>
          <w:tcPr>
            <w:tcW w:w="2235" w:type="dxa"/>
          </w:tcPr>
          <w:p w:rsidR="005677F9" w:rsidRPr="006B5F51" w:rsidRDefault="005677F9" w:rsidP="009A51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6B5F51">
              <w:rPr>
                <w:rFonts w:ascii="Arial" w:hAnsi="Arial" w:cs="Arial"/>
                <w:b/>
                <w:sz w:val="24"/>
                <w:szCs w:val="24"/>
                <w:lang w:val="af-ZA"/>
              </w:rPr>
              <w:t>Totaal</w:t>
            </w:r>
          </w:p>
        </w:tc>
        <w:tc>
          <w:tcPr>
            <w:tcW w:w="7953" w:type="dxa"/>
          </w:tcPr>
          <w:p w:rsidR="005677F9" w:rsidRPr="006B5F51" w:rsidRDefault="005677F9" w:rsidP="009A51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6B5F51">
              <w:rPr>
                <w:rFonts w:ascii="Arial" w:hAnsi="Arial" w:cs="Arial"/>
                <w:sz w:val="24"/>
                <w:szCs w:val="24"/>
                <w:lang w:val="af-ZA"/>
              </w:rPr>
              <w:t>20 punte</w:t>
            </w:r>
          </w:p>
        </w:tc>
      </w:tr>
    </w:tbl>
    <w:p w:rsidR="005677F9" w:rsidRPr="006B5F51" w:rsidRDefault="005677F9" w:rsidP="005677F9">
      <w:pPr>
        <w:spacing w:after="0" w:line="276" w:lineRule="auto"/>
        <w:rPr>
          <w:rFonts w:ascii="Arial" w:eastAsia="Calibri" w:hAnsi="Arial" w:cs="Arial"/>
          <w:b/>
          <w:sz w:val="24"/>
          <w:szCs w:val="24"/>
          <w:lang w:val="af-ZA"/>
        </w:rPr>
      </w:pPr>
    </w:p>
    <w:p w:rsidR="005677F9" w:rsidRPr="006B5F51" w:rsidRDefault="005677F9" w:rsidP="005677F9">
      <w:pPr>
        <w:spacing w:after="0" w:line="276" w:lineRule="auto"/>
        <w:rPr>
          <w:rFonts w:ascii="Arial" w:eastAsia="Calibri" w:hAnsi="Arial" w:cs="Arial"/>
          <w:b/>
          <w:sz w:val="24"/>
          <w:szCs w:val="24"/>
          <w:lang w:val="af-ZA"/>
        </w:rPr>
      </w:pPr>
    </w:p>
    <w:p w:rsidR="005677F9" w:rsidRDefault="005677F9">
      <w:pPr>
        <w:rPr>
          <w:noProof/>
          <w:lang w:eastAsia="en-ZA"/>
        </w:rPr>
      </w:pPr>
    </w:p>
    <w:p w:rsidR="005677F9" w:rsidRDefault="005677F9">
      <w:pPr>
        <w:rPr>
          <w:noProof/>
          <w:lang w:eastAsia="en-ZA"/>
        </w:rPr>
      </w:pPr>
    </w:p>
    <w:p w:rsidR="005677F9" w:rsidRDefault="005677F9">
      <w:pPr>
        <w:rPr>
          <w:noProof/>
          <w:lang w:eastAsia="en-ZA"/>
        </w:rPr>
      </w:pPr>
    </w:p>
    <w:p w:rsidR="005677F9" w:rsidRPr="006B5F51" w:rsidRDefault="005677F9" w:rsidP="005677F9">
      <w:pPr>
        <w:spacing w:after="0" w:line="276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6B5F51">
        <w:rPr>
          <w:rFonts w:ascii="Arial" w:eastAsia="Calibri" w:hAnsi="Arial" w:cs="Arial"/>
          <w:b/>
          <w:sz w:val="24"/>
          <w:szCs w:val="24"/>
          <w:lang w:val="af-ZA"/>
        </w:rPr>
        <w:t>Onderwerpe:</w:t>
      </w:r>
    </w:p>
    <w:p w:rsidR="005677F9" w:rsidRPr="006B5F51" w:rsidRDefault="005677F9" w:rsidP="005677F9">
      <w:pPr>
        <w:spacing w:after="0" w:line="276" w:lineRule="auto"/>
        <w:rPr>
          <w:rFonts w:ascii="Arial" w:eastAsia="Calibri" w:hAnsi="Arial" w:cs="Arial"/>
          <w:b/>
          <w:sz w:val="24"/>
          <w:szCs w:val="24"/>
          <w:lang w:val="af-ZA"/>
        </w:rPr>
      </w:pPr>
    </w:p>
    <w:p w:rsidR="005677F9" w:rsidRPr="006B5F51" w:rsidRDefault="005677F9" w:rsidP="005677F9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6B5F51">
        <w:rPr>
          <w:rFonts w:ascii="Arial" w:eastAsia="Calibri" w:hAnsi="Arial" w:cs="Arial"/>
          <w:b/>
          <w:sz w:val="24"/>
          <w:szCs w:val="24"/>
          <w:lang w:val="af-ZA"/>
        </w:rPr>
        <w:t>Jy sal waarskynlik volgende jaar verder studeer of begin werk.  Vertel die klas van jou toekomsplanne en –drome.</w:t>
      </w:r>
    </w:p>
    <w:p w:rsidR="005677F9" w:rsidRPr="006B5F51" w:rsidRDefault="005677F9" w:rsidP="005677F9">
      <w:pPr>
        <w:pStyle w:val="ListParagraph"/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af-ZA"/>
        </w:rPr>
      </w:pPr>
      <w:r w:rsidRPr="006B5F51">
        <w:rPr>
          <w:noProof/>
          <w:lang w:val="en-US"/>
        </w:rPr>
        <w:drawing>
          <wp:inline distT="0" distB="0" distL="0" distR="0" wp14:anchorId="3EC3B8D1" wp14:editId="7595EFC2">
            <wp:extent cx="2512134" cy="2514600"/>
            <wp:effectExtent l="0" t="0" r="2540" b="0"/>
            <wp:docPr id="9" name="Picture 9" descr="http://www.clipartkid.com/images/182/at-clouds-labeled-with-words-relating-to-future-dreams-hopes-wishes-rECASI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182/at-clouds-labeled-with-words-relating-to-future-dreams-hopes-wishes-rECASI-clip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83"/>
                    <a:stretch/>
                  </pic:blipFill>
                  <pic:spPr bwMode="auto">
                    <a:xfrm>
                      <a:off x="0" y="0"/>
                      <a:ext cx="2516175" cy="251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77F9" w:rsidRPr="006B5F51" w:rsidRDefault="005677F9" w:rsidP="005677F9">
      <w:pPr>
        <w:pStyle w:val="ListParagraph"/>
        <w:spacing w:after="0" w:line="276" w:lineRule="auto"/>
        <w:rPr>
          <w:rFonts w:ascii="Arial" w:eastAsia="Calibri" w:hAnsi="Arial" w:cs="Arial"/>
          <w:b/>
          <w:sz w:val="24"/>
          <w:szCs w:val="24"/>
          <w:lang w:val="af-ZA"/>
        </w:rPr>
      </w:pPr>
    </w:p>
    <w:p w:rsidR="005677F9" w:rsidRPr="006B5F51" w:rsidRDefault="005677F9" w:rsidP="005677F9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6B5F51">
        <w:rPr>
          <w:rFonts w:ascii="Arial" w:eastAsia="Calibri" w:hAnsi="Arial" w:cs="Arial"/>
          <w:b/>
          <w:sz w:val="24"/>
          <w:szCs w:val="24"/>
          <w:lang w:val="af-ZA"/>
        </w:rPr>
        <w:t>Uitsprake op Facebook en ander sosiale media MOET/MOET nie gereguleer word nie.</w:t>
      </w:r>
    </w:p>
    <w:p w:rsidR="005677F9" w:rsidRPr="006B5F51" w:rsidRDefault="005677F9" w:rsidP="005677F9">
      <w:pPr>
        <w:pStyle w:val="ListParagraph"/>
        <w:spacing w:after="0" w:line="276" w:lineRule="auto"/>
        <w:rPr>
          <w:rFonts w:ascii="Arial" w:eastAsia="Calibri" w:hAnsi="Arial" w:cs="Arial"/>
          <w:b/>
          <w:sz w:val="24"/>
          <w:szCs w:val="24"/>
          <w:lang w:val="af-ZA"/>
        </w:rPr>
      </w:pPr>
    </w:p>
    <w:p w:rsidR="005677F9" w:rsidRPr="006B5F51" w:rsidRDefault="005677F9" w:rsidP="005677F9">
      <w:pPr>
        <w:pStyle w:val="ListParagraph"/>
        <w:jc w:val="center"/>
        <w:rPr>
          <w:rFonts w:ascii="Arial" w:eastAsia="Calibri" w:hAnsi="Arial" w:cs="Arial"/>
          <w:b/>
          <w:sz w:val="24"/>
          <w:szCs w:val="24"/>
          <w:lang w:val="af-ZA"/>
        </w:rPr>
      </w:pPr>
      <w:r w:rsidRPr="006B5F51">
        <w:rPr>
          <w:noProof/>
          <w:lang w:val="en-US"/>
        </w:rPr>
        <w:drawing>
          <wp:inline distT="0" distB="0" distL="0" distR="0" wp14:anchorId="37DDE9A4" wp14:editId="57591484">
            <wp:extent cx="2962275" cy="1543050"/>
            <wp:effectExtent l="0" t="0" r="9525" b="0"/>
            <wp:docPr id="10" name="Picture 10" descr="https://encrypted-tbn0.gstatic.com/images?q=tbn:ANd9GcQUiRQ_1ujAFF2OMXoDFunjzqId0MQ4j7ZNmXgLyWum7fdXOcg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UiRQ_1ujAFF2OMXoDFunjzqId0MQ4j7ZNmXgLyWum7fdXOcg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7F9" w:rsidRPr="006B5F51" w:rsidRDefault="005677F9" w:rsidP="005677F9">
      <w:pPr>
        <w:pStyle w:val="ListParagraph"/>
        <w:spacing w:after="0" w:line="276" w:lineRule="auto"/>
        <w:rPr>
          <w:rFonts w:ascii="Arial" w:eastAsia="Calibri" w:hAnsi="Arial" w:cs="Arial"/>
          <w:b/>
          <w:sz w:val="24"/>
          <w:szCs w:val="24"/>
          <w:lang w:val="af-ZA"/>
        </w:rPr>
      </w:pPr>
    </w:p>
    <w:p w:rsidR="005677F9" w:rsidRPr="006B5F51" w:rsidRDefault="005677F9" w:rsidP="005677F9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6B5F51">
        <w:rPr>
          <w:rFonts w:ascii="Arial" w:eastAsia="Calibri" w:hAnsi="Arial" w:cs="Arial"/>
          <w:b/>
          <w:sz w:val="24"/>
          <w:szCs w:val="24"/>
          <w:lang w:val="af-ZA"/>
        </w:rPr>
        <w:t>Jy  het al baie gehoor van generasie gapings.  Vertel vir die klas hoe die generasie gaping veroorsaak dat jy en jou ouers nie oor die weg kom nie.</w:t>
      </w:r>
    </w:p>
    <w:p w:rsidR="005677F9" w:rsidRPr="006B5F51" w:rsidRDefault="005677F9" w:rsidP="005677F9">
      <w:pPr>
        <w:pStyle w:val="ListParagraph"/>
        <w:spacing w:after="0" w:line="276" w:lineRule="auto"/>
        <w:rPr>
          <w:rFonts w:ascii="Arial" w:eastAsia="Calibri" w:hAnsi="Arial" w:cs="Arial"/>
          <w:b/>
          <w:sz w:val="24"/>
          <w:szCs w:val="24"/>
          <w:lang w:val="af-ZA"/>
        </w:rPr>
      </w:pPr>
    </w:p>
    <w:p w:rsidR="007024B6" w:rsidRPr="005677F9" w:rsidRDefault="005677F9" w:rsidP="005677F9">
      <w:pPr>
        <w:jc w:val="center"/>
        <w:rPr>
          <w:rFonts w:ascii="Arial" w:hAnsi="Arial" w:cs="Arial"/>
          <w:b/>
          <w:sz w:val="24"/>
          <w:szCs w:val="24"/>
          <w:lang w:val="af-ZA"/>
        </w:rPr>
      </w:pPr>
      <w:r w:rsidRPr="006B5F51">
        <w:rPr>
          <w:noProof/>
          <w:lang w:val="en-US"/>
        </w:rPr>
        <w:lastRenderedPageBreak/>
        <w:drawing>
          <wp:inline distT="0" distB="0" distL="0" distR="0" wp14:anchorId="5428C912" wp14:editId="3BB68B16">
            <wp:extent cx="2571750" cy="1903095"/>
            <wp:effectExtent l="0" t="0" r="0" b="1905"/>
            <wp:docPr id="1" name="Picture 1" descr="http://www.coastalmags.com/downloads/2425/download/2d%20illustration%20color_3%20final%202%20submisson%20h_blog.jpg?cb=fa8ee65bcbcd5e50835cb51fcb2e8ffc&amp;w=500&amp;ar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astalmags.com/downloads/2425/download/2d%20illustration%20color_3%20final%202%20submisson%20h_blog.jpg?cb=fa8ee65bcbcd5e50835cb51fcb2e8ffc&amp;w=500&amp;ar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24B6" w:rsidRPr="00567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15C51"/>
    <w:multiLevelType w:val="hybridMultilevel"/>
    <w:tmpl w:val="B2B2E31A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A12A0"/>
    <w:multiLevelType w:val="hybridMultilevel"/>
    <w:tmpl w:val="45B0DCF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F9"/>
    <w:rsid w:val="003070C5"/>
    <w:rsid w:val="005677F9"/>
    <w:rsid w:val="007024B6"/>
    <w:rsid w:val="00BB6F58"/>
    <w:rsid w:val="00D3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2447211-D132-4DDD-841E-5831C00C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7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7F9"/>
    <w:rPr>
      <w:rFonts w:ascii="Tahoma" w:hAnsi="Tahoma" w:cs="Tahoma"/>
      <w:sz w:val="16"/>
      <w:szCs w:val="16"/>
      <w:lang w:val="af-ZA"/>
    </w:rPr>
  </w:style>
  <w:style w:type="paragraph" w:styleId="ListParagraph">
    <w:name w:val="List Paragraph"/>
    <w:basedOn w:val="Normal"/>
    <w:uiPriority w:val="34"/>
    <w:qFormat/>
    <w:rsid w:val="005677F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B6F5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BB6F58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Heefer</dc:creator>
  <cp:keywords/>
  <dc:description/>
  <cp:lastModifiedBy>Hubert Krynauw</cp:lastModifiedBy>
  <cp:revision>3</cp:revision>
  <dcterms:created xsi:type="dcterms:W3CDTF">2016-11-10T08:23:00Z</dcterms:created>
  <dcterms:modified xsi:type="dcterms:W3CDTF">2016-11-11T10:22:00Z</dcterms:modified>
</cp:coreProperties>
</file>