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30" w:type="dxa"/>
        <w:tblInd w:w="-714" w:type="dxa"/>
        <w:tblLook w:val="04A0" w:firstRow="1" w:lastRow="0" w:firstColumn="1" w:lastColumn="0" w:noHBand="0" w:noVBand="1"/>
      </w:tblPr>
      <w:tblGrid>
        <w:gridCol w:w="694"/>
        <w:gridCol w:w="9036"/>
      </w:tblGrid>
      <w:tr w:rsidR="00AF07D0" w:rsidTr="00AF07D0">
        <w:tc>
          <w:tcPr>
            <w:tcW w:w="9730" w:type="dxa"/>
            <w:gridSpan w:val="2"/>
          </w:tcPr>
          <w:p w:rsidR="00AF07D0" w:rsidRPr="00AF07D0" w:rsidRDefault="00AF07D0" w:rsidP="007D443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VRAE EN ANTWOORDE: REKENAARSPELETJIE</w:t>
            </w:r>
            <w:bookmarkStart w:id="0" w:name="_GoBack"/>
            <w:bookmarkEnd w:id="0"/>
          </w:p>
        </w:tc>
      </w:tr>
      <w:tr w:rsidR="00AF07D0" w:rsidTr="00AF07D0">
        <w:tc>
          <w:tcPr>
            <w:tcW w:w="9730" w:type="dxa"/>
            <w:gridSpan w:val="2"/>
          </w:tcPr>
          <w:p w:rsidR="00AF07D0" w:rsidRPr="00AF07D0" w:rsidRDefault="00AF07D0" w:rsidP="007D443F">
            <w:pPr>
              <w:rPr>
                <w:b/>
                <w:sz w:val="26"/>
                <w:szCs w:val="26"/>
              </w:rPr>
            </w:pPr>
            <w:r w:rsidRPr="00AF07D0">
              <w:rPr>
                <w:b/>
                <w:sz w:val="26"/>
                <w:szCs w:val="26"/>
              </w:rPr>
              <w:t>VRAE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 watter voorde sal die oupa sy kleinseun toelaat om rekenaarspeletjies te speel?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Haal ’ voorbeeld van alliterasie aan uit reël 2 en onderstreep die alliterende woorde.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die funksie van die komma in reël 3?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Verduidelik die stylfiguur Apostroof en haal ’n voorbeeld aan as bewys.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Hoe weet jy dat die seun dit geniet om rekenaarspeletjies te speel? Reël 4.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Watter tipe spreker kry ons in hierdie gedig?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1.7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die voordeel van hierdie tipe spreker?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 watter tyd verwys die woord “nou”?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Haal EEN woord aan wat sê dat die seuntjie die rekenaarspeletjie geniet.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Watter halfrym kom in reël 7 voor?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Watter stylfiguur verwys na die herhaling van voegwoorde?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Kies die korrekte woorde tussen hakies om die sin te voltooi:  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 woorde “klik” en “tik” is ’n voorbeeld van (repetisie/klanknabootsing)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word met die volgende woorde ge</w:t>
            </w:r>
            <w:r>
              <w:rPr>
                <w:rFonts w:cstheme="minorHAnsi"/>
                <w:sz w:val="26"/>
                <w:szCs w:val="26"/>
              </w:rPr>
              <w:t>ï</w:t>
            </w:r>
            <w:r>
              <w:rPr>
                <w:sz w:val="26"/>
                <w:szCs w:val="26"/>
              </w:rPr>
              <w:t>mpliseer: “die pyltjie heen en weer”?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die funksie van die woord “wat” in reël 9?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Gee ’n sinoniem vir die woord “boef”.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Watter stylfiguur kom in reël 13 voor?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word met die woord “veg” ge</w:t>
            </w:r>
            <w:r>
              <w:rPr>
                <w:rFonts w:cstheme="minorHAnsi"/>
                <w:sz w:val="26"/>
                <w:szCs w:val="26"/>
              </w:rPr>
              <w:t>ï</w:t>
            </w:r>
            <w:r>
              <w:rPr>
                <w:sz w:val="26"/>
                <w:szCs w:val="26"/>
              </w:rPr>
              <w:t>mpliseer?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die funksie van die dubbelpunt in reël 15?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Waarom kla sy suster?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die funksie van die uitroepteken in reël 16?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Waarom word die laaste reël se woorde in aanhalingstekens geskryf?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watter versvorm is hierdie gedig geskryf?</w:t>
            </w:r>
          </w:p>
        </w:tc>
      </w:tr>
      <w:tr w:rsidR="00AF07D0" w:rsidTr="00AF07D0">
        <w:tc>
          <w:tcPr>
            <w:tcW w:w="694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9036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Watter rympatroon kom in die eerste ses reël voor?</w:t>
            </w:r>
          </w:p>
        </w:tc>
      </w:tr>
    </w:tbl>
    <w:p w:rsidR="00AF07D0" w:rsidRDefault="00AF07D0"/>
    <w:tbl>
      <w:tblPr>
        <w:tblStyle w:val="TableGrid"/>
        <w:tblW w:w="14662" w:type="dxa"/>
        <w:tblInd w:w="-714" w:type="dxa"/>
        <w:tblLook w:val="04A0" w:firstRow="1" w:lastRow="0" w:firstColumn="1" w:lastColumn="0" w:noHBand="0" w:noVBand="1"/>
      </w:tblPr>
      <w:tblGrid>
        <w:gridCol w:w="709"/>
        <w:gridCol w:w="13953"/>
      </w:tblGrid>
      <w:tr w:rsidR="00AF07D0" w:rsidTr="00AF07D0">
        <w:tc>
          <w:tcPr>
            <w:tcW w:w="14662" w:type="dxa"/>
            <w:gridSpan w:val="2"/>
          </w:tcPr>
          <w:p w:rsidR="00AF07D0" w:rsidRPr="00AF07D0" w:rsidRDefault="00AF07D0" w:rsidP="007D443F">
            <w:pPr>
              <w:rPr>
                <w:b/>
                <w:sz w:val="26"/>
                <w:szCs w:val="26"/>
              </w:rPr>
            </w:pPr>
            <w:r w:rsidRPr="00AF07D0">
              <w:rPr>
                <w:b/>
                <w:sz w:val="26"/>
                <w:szCs w:val="26"/>
              </w:rPr>
              <w:t>VRAE EN ANTWOORDE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Op watter voorwaarde sal die oupa sy kleinseun toelaat om rekenaarspeletjies te speel?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Hy moet mooi vra.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Haal ’ voorbeeld van alliterasie aan uit reël 2 en onderstreep die alliterende woorde.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 w:rsidRPr="005E5822">
              <w:rPr>
                <w:sz w:val="26"/>
                <w:szCs w:val="26"/>
                <w:u w:val="single"/>
              </w:rPr>
              <w:t>M</w:t>
            </w:r>
            <w:r>
              <w:rPr>
                <w:sz w:val="26"/>
                <w:szCs w:val="26"/>
              </w:rPr>
              <w:t xml:space="preserve">ag en </w:t>
            </w:r>
            <w:r w:rsidRPr="005E5822">
              <w:rPr>
                <w:sz w:val="26"/>
                <w:szCs w:val="26"/>
                <w:u w:val="single"/>
              </w:rPr>
              <w:t>m</w:t>
            </w:r>
            <w:r>
              <w:rPr>
                <w:sz w:val="26"/>
                <w:szCs w:val="26"/>
              </w:rPr>
              <w:t xml:space="preserve">y/ </w:t>
            </w:r>
            <w:r w:rsidRPr="005E5822">
              <w:rPr>
                <w:sz w:val="26"/>
                <w:szCs w:val="26"/>
                <w:u w:val="single"/>
              </w:rPr>
              <w:t>st</w:t>
            </w:r>
            <w:r>
              <w:rPr>
                <w:sz w:val="26"/>
                <w:szCs w:val="26"/>
              </w:rPr>
              <w:t xml:space="preserve">oel en </w:t>
            </w:r>
            <w:r w:rsidRPr="005E5822">
              <w:rPr>
                <w:sz w:val="26"/>
                <w:szCs w:val="26"/>
                <w:u w:val="single"/>
              </w:rPr>
              <w:t>s</w:t>
            </w:r>
            <w:r>
              <w:rPr>
                <w:sz w:val="26"/>
                <w:szCs w:val="26"/>
              </w:rPr>
              <w:t>y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die funksie van die komma in reël 3?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Pr="005E5822" w:rsidRDefault="00AF07D0" w:rsidP="007D443F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’n P</w:t>
            </w:r>
            <w:r w:rsidRPr="00163957">
              <w:rPr>
                <w:rFonts w:cstheme="minorHAnsi"/>
                <w:sz w:val="26"/>
                <w:szCs w:val="26"/>
              </w:rPr>
              <w:t>ouse word geskep wat soms as uitheffingstegnie</w:t>
            </w:r>
            <w:r>
              <w:rPr>
                <w:rFonts w:cstheme="minorHAnsi"/>
                <w:sz w:val="26"/>
                <w:szCs w:val="26"/>
              </w:rPr>
              <w:t xml:space="preserve">k dien. 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Verduidelik die stylfiguur Apostroof en haal ’n voorbeeld aan as bewys.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rFonts w:cstheme="minorHAnsi"/>
                <w:sz w:val="26"/>
                <w:szCs w:val="26"/>
              </w:rPr>
            </w:pPr>
            <w:r w:rsidRPr="00163957">
              <w:rPr>
                <w:rFonts w:cstheme="minorHAnsi"/>
                <w:b/>
                <w:sz w:val="26"/>
                <w:szCs w:val="26"/>
              </w:rPr>
              <w:t>APOSTROOF</w:t>
            </w:r>
            <w:r w:rsidRPr="00163957">
              <w:rPr>
                <w:rFonts w:cstheme="minorHAnsi"/>
                <w:sz w:val="26"/>
                <w:szCs w:val="26"/>
              </w:rPr>
              <w:t>: Wanneer die spreker met iemand praat in sy/haar afwesigheid</w:t>
            </w:r>
          </w:p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“ou maatjie”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Hoe weet jy dat die seun dit geniet om rekenaarspeletjies te speel? Reël 4.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Niks sal hom van sy stoel af kry nie.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1.6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Watter tipe spreker kry ons in hierdie gedig?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Ek-spreker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1.7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die voordeel van hierdie tipe spreker?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 w:rsidRPr="00163957">
              <w:rPr>
                <w:rFonts w:cstheme="minorHAnsi"/>
                <w:sz w:val="26"/>
                <w:szCs w:val="26"/>
              </w:rPr>
              <w:t>Die verteller  betrek die leser by sy gevoelens.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1.8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Na watter tyd verwys die woord “nou”?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Teenwoordige tyd.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1.9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Haal EEN woord aan wat sê dat die seuntjie die rekenaarspeletjie geniet.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“pret”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1.10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Watter halfrym kom in reël 7 voor?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Alliterasie en assonansie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1.11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Watter stylfiguur verwys na die herhaling van voegwoorde?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Polisenditon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1.12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Kies die korrekte woorde tussen hakies om die sin te voltooi:  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klanknabootsing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1.13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word met die volgende woorde ge</w:t>
            </w:r>
            <w:r>
              <w:rPr>
                <w:rFonts w:cstheme="minorHAnsi"/>
                <w:sz w:val="26"/>
                <w:szCs w:val="26"/>
              </w:rPr>
              <w:t>ï</w:t>
            </w:r>
            <w:r>
              <w:rPr>
                <w:sz w:val="26"/>
                <w:szCs w:val="26"/>
              </w:rPr>
              <w:t>mpliseer: “die pyltjie heen en weer”?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 pyltjie dui beweging aan. Daar is beweging.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1.14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die funksie van die woord “want” in reël 9?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’n verduideliking gaan volg.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1.15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Gee ’n sinoniem vir die woord “boef”.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skelm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1.16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Watter stylfiguur kom in reël 13 voor?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Inversie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1.17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word met die woord “veg” ge</w:t>
            </w:r>
            <w:r>
              <w:rPr>
                <w:rFonts w:cstheme="minorHAnsi"/>
                <w:sz w:val="26"/>
                <w:szCs w:val="26"/>
              </w:rPr>
              <w:t>ï</w:t>
            </w:r>
            <w:r>
              <w:rPr>
                <w:sz w:val="26"/>
                <w:szCs w:val="26"/>
              </w:rPr>
              <w:t>mpliseer?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Die speletjie raak gevaarlik/intens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1.18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die funksie van die dubbelpunt in reël 15?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’n Verduideliking volg</w:t>
            </w:r>
            <w:r w:rsidRPr="00163957">
              <w:rPr>
                <w:rFonts w:cstheme="minorHAnsi"/>
                <w:sz w:val="26"/>
                <w:szCs w:val="26"/>
              </w:rPr>
              <w:t xml:space="preserve"> en gee die rede waarom sy sussie kla.</w:t>
            </w:r>
            <w:r>
              <w:rPr>
                <w:rFonts w:cstheme="minorHAnsi"/>
                <w:sz w:val="26"/>
                <w:szCs w:val="26"/>
              </w:rPr>
              <w:t>’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1.19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Waarom kla sy suster?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Sy voel afgeskeep(neglected)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1.20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 is die funksie van die uitroepteken in reël 16?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Dit </w:t>
            </w:r>
            <w:r w:rsidRPr="00163957">
              <w:rPr>
                <w:rFonts w:cstheme="minorHAnsi"/>
                <w:sz w:val="26"/>
                <w:szCs w:val="26"/>
              </w:rPr>
              <w:t>verleen trefkrag aan die suster se woorde en beklemtoon die dringendheid van haar versoek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1.21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Waarom word die laaste reël se woorde in aanhalingstekens geskryf?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Die d</w:t>
            </w:r>
            <w:r w:rsidRPr="00163957">
              <w:rPr>
                <w:rFonts w:cstheme="minorHAnsi"/>
                <w:sz w:val="26"/>
                <w:szCs w:val="26"/>
              </w:rPr>
              <w:t>irekte woorde van die suster word aangehaal</w:t>
            </w:r>
            <w:r>
              <w:rPr>
                <w:rFonts w:cstheme="minorHAnsi"/>
                <w:sz w:val="26"/>
                <w:szCs w:val="26"/>
              </w:rPr>
              <w:t>. Sê vir ons die suster is hier aan die woord/praat nou.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1.22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watter versvorm is hierdie gedig geskryf?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Vrye Vers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1.23</w:t>
            </w: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Watter rympatroon (eindrym) kom in die eerste ses reël voor?</w:t>
            </w:r>
          </w:p>
        </w:tc>
      </w:tr>
      <w:tr w:rsidR="00AF07D0" w:rsidTr="00AF07D0">
        <w:tc>
          <w:tcPr>
            <w:tcW w:w="709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</w:p>
        </w:tc>
        <w:tc>
          <w:tcPr>
            <w:tcW w:w="13953" w:type="dxa"/>
          </w:tcPr>
          <w:p w:rsidR="00AF07D0" w:rsidRDefault="00AF07D0" w:rsidP="007D44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Paarrym</w:t>
            </w:r>
          </w:p>
        </w:tc>
      </w:tr>
    </w:tbl>
    <w:p w:rsidR="00C30268" w:rsidRDefault="00C30268"/>
    <w:sectPr w:rsidR="00C3026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7D0"/>
    <w:rsid w:val="00AF07D0"/>
    <w:rsid w:val="00C3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5386"/>
  <w15:chartTrackingRefBased/>
  <w15:docId w15:val="{E04088CF-BA59-470C-97A7-56D14EE8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07D0"/>
    <w:rPr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0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cdmentoor@yahoo.com</dc:creator>
  <cp:keywords/>
  <dc:description/>
  <cp:lastModifiedBy>cdmentoor@yahoo.com</cp:lastModifiedBy>
  <cp:revision>2</cp:revision>
  <dcterms:created xsi:type="dcterms:W3CDTF">2018-01-27T13:46:00Z</dcterms:created>
  <dcterms:modified xsi:type="dcterms:W3CDTF">2018-01-27T13:46:00Z</dcterms:modified>
</cp:coreProperties>
</file>