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jc w:val="center"/>
        <w:tblLook w:val="04A0" w:firstRow="1" w:lastRow="0" w:firstColumn="1" w:lastColumn="0" w:noHBand="0" w:noVBand="1"/>
      </w:tblPr>
      <w:tblGrid>
        <w:gridCol w:w="1264"/>
        <w:gridCol w:w="760"/>
        <w:gridCol w:w="605"/>
        <w:gridCol w:w="761"/>
        <w:gridCol w:w="598"/>
        <w:gridCol w:w="1352"/>
        <w:gridCol w:w="584"/>
        <w:gridCol w:w="748"/>
        <w:gridCol w:w="1303"/>
        <w:gridCol w:w="1295"/>
      </w:tblGrid>
      <w:tr w:rsidR="00A15D61" w:rsidRPr="00A15D61" w:rsidTr="00AC6F84">
        <w:trPr>
          <w:trHeight w:val="1814"/>
          <w:jc w:val="center"/>
        </w:trPr>
        <w:tc>
          <w:tcPr>
            <w:tcW w:w="2024" w:type="dxa"/>
            <w:gridSpan w:val="2"/>
            <w:tcBorders>
              <w:top w:val="thinThickSmallGap" w:sz="24" w:space="0" w:color="auto"/>
              <w:left w:val="thinThickSmallGap" w:sz="24" w:space="0" w:color="auto"/>
              <w:bottom w:val="nil"/>
              <w:right w:val="nil"/>
            </w:tcBorders>
          </w:tcPr>
          <w:p w:rsidR="00A15D61" w:rsidRPr="00A15D61" w:rsidRDefault="00A15D61" w:rsidP="00AC6F84">
            <w:pPr>
              <w:rPr>
                <w:rFonts w:eastAsia="Calibri"/>
              </w:rPr>
            </w:pPr>
            <w:r w:rsidRPr="00A15D61">
              <w:rPr>
                <w:rFonts w:eastAsia="Calibri"/>
                <w:noProof/>
              </w:rPr>
              <w:drawing>
                <wp:anchor distT="0" distB="0" distL="114300" distR="114300" simplePos="0" relativeHeight="251659264" behindDoc="0" locked="0" layoutInCell="1" allowOverlap="1" wp14:anchorId="434AA031" wp14:editId="20F05D42">
                  <wp:simplePos x="0" y="0"/>
                  <wp:positionH relativeFrom="column">
                    <wp:posOffset>75403</wp:posOffset>
                  </wp:positionH>
                  <wp:positionV relativeFrom="paragraph">
                    <wp:posOffset>36195</wp:posOffset>
                  </wp:positionV>
                  <wp:extent cx="1137683" cy="978408"/>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pe.jpg"/>
                          <pic:cNvPicPr/>
                        </pic:nvPicPr>
                        <pic:blipFill>
                          <a:blip r:embed="rId8" cstate="print">
                            <a:clrChange>
                              <a:clrFrom>
                                <a:srgbClr val="ECEBE9"/>
                              </a:clrFrom>
                              <a:clrTo>
                                <a:srgbClr val="ECEBE9">
                                  <a:alpha val="0"/>
                                </a:srgbClr>
                              </a:clrTo>
                            </a:clrChange>
                            <a:extLst>
                              <a:ext uri="{28A0092B-C50C-407E-A947-70E740481C1C}">
                                <a14:useLocalDpi xmlns:a14="http://schemas.microsoft.com/office/drawing/2010/main" val="0"/>
                              </a:ext>
                            </a:extLst>
                          </a:blip>
                          <a:stretch>
                            <a:fillRect/>
                          </a:stretch>
                        </pic:blipFill>
                        <pic:spPr>
                          <a:xfrm>
                            <a:off x="0" y="0"/>
                            <a:ext cx="1137683" cy="978408"/>
                          </a:xfrm>
                          <a:prstGeom prst="rect">
                            <a:avLst/>
                          </a:prstGeom>
                        </pic:spPr>
                      </pic:pic>
                    </a:graphicData>
                  </a:graphic>
                  <wp14:sizeRelH relativeFrom="page">
                    <wp14:pctWidth>0</wp14:pctWidth>
                  </wp14:sizeRelH>
                  <wp14:sizeRelV relativeFrom="page">
                    <wp14:pctHeight>0</wp14:pctHeight>
                  </wp14:sizeRelV>
                </wp:anchor>
              </w:drawing>
            </w:r>
          </w:p>
        </w:tc>
        <w:tc>
          <w:tcPr>
            <w:tcW w:w="7246" w:type="dxa"/>
            <w:gridSpan w:val="8"/>
            <w:tcBorders>
              <w:top w:val="thinThickSmallGap" w:sz="24" w:space="0" w:color="auto"/>
              <w:left w:val="nil"/>
              <w:bottom w:val="nil"/>
              <w:right w:val="thickThinSmallGap" w:sz="24" w:space="0" w:color="auto"/>
            </w:tcBorders>
          </w:tcPr>
          <w:p w:rsidR="00A15D61" w:rsidRPr="00A15D61" w:rsidRDefault="00A15D61" w:rsidP="00AC6F84">
            <w:pPr>
              <w:rPr>
                <w:rFonts w:eastAsia="Calibri"/>
                <w:sz w:val="36"/>
                <w:szCs w:val="36"/>
              </w:rPr>
            </w:pPr>
            <w:r w:rsidRPr="00A15D61">
              <w:rPr>
                <w:rFonts w:eastAsia="Calibri"/>
                <w:sz w:val="36"/>
                <w:szCs w:val="36"/>
              </w:rPr>
              <w:t>PROVINCE OF THE EASTERN CAPE</w:t>
            </w:r>
          </w:p>
          <w:p w:rsidR="00A15D61" w:rsidRPr="00A15D61" w:rsidRDefault="00A15D61" w:rsidP="00AC6F84">
            <w:pPr>
              <w:rPr>
                <w:rFonts w:eastAsia="Calibri"/>
                <w:sz w:val="36"/>
                <w:szCs w:val="36"/>
              </w:rPr>
            </w:pPr>
            <w:r w:rsidRPr="00A15D61">
              <w:rPr>
                <w:rFonts w:eastAsia="Calibri"/>
                <w:sz w:val="36"/>
                <w:szCs w:val="36"/>
              </w:rPr>
              <w:t>DEPARTMENT OF EDUCATION</w:t>
            </w:r>
          </w:p>
          <w:p w:rsidR="00A15D61" w:rsidRPr="00A15D61" w:rsidRDefault="00A15D61" w:rsidP="00AC6F84">
            <w:pPr>
              <w:rPr>
                <w:rFonts w:eastAsia="Calibri"/>
                <w:sz w:val="36"/>
                <w:szCs w:val="36"/>
              </w:rPr>
            </w:pPr>
            <w:r w:rsidRPr="00A15D61">
              <w:rPr>
                <w:rFonts w:eastAsia="Calibri"/>
                <w:sz w:val="36"/>
                <w:szCs w:val="36"/>
              </w:rPr>
              <w:t>GRAAFF-REINET DISTRICT</w:t>
            </w: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6711" w:type="dxa"/>
            <w:gridSpan w:val="8"/>
            <w:vMerge w:val="restart"/>
            <w:tcBorders>
              <w:top w:val="nil"/>
              <w:left w:val="nil"/>
              <w:right w:val="nil"/>
            </w:tcBorders>
            <w:vAlign w:val="center"/>
          </w:tcPr>
          <w:p w:rsidR="00A15D61" w:rsidRPr="00A15D61" w:rsidRDefault="00A15D61" w:rsidP="00AC6F84">
            <w:pPr>
              <w:jc w:val="center"/>
              <w:rPr>
                <w:rFonts w:eastAsia="Calibri"/>
                <w:i/>
                <w:sz w:val="32"/>
                <w:szCs w:val="32"/>
              </w:rPr>
            </w:pPr>
            <w:r w:rsidRPr="00A15D61">
              <w:rPr>
                <w:rFonts w:eastAsia="Calibri"/>
                <w:i/>
                <w:sz w:val="32"/>
                <w:szCs w:val="32"/>
              </w:rPr>
              <w:t>Gemeenskaplike vraestel</w:t>
            </w: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6711" w:type="dxa"/>
            <w:gridSpan w:val="8"/>
            <w:vMerge/>
            <w:tcBorders>
              <w:left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6711" w:type="dxa"/>
            <w:gridSpan w:val="8"/>
            <w:vMerge/>
            <w:tcBorders>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4043" w:type="dxa"/>
            <w:gridSpan w:val="5"/>
            <w:tcBorders>
              <w:top w:val="nil"/>
              <w:left w:val="nil"/>
              <w:bottom w:val="nil"/>
              <w:right w:val="nil"/>
            </w:tcBorders>
            <w:shd w:val="clear" w:color="auto" w:fill="000000"/>
          </w:tcPr>
          <w:p w:rsidR="00A15D61" w:rsidRPr="00A15D61" w:rsidRDefault="00A15D61" w:rsidP="00AC6F84">
            <w:pPr>
              <w:jc w:val="center"/>
              <w:rPr>
                <w:rFonts w:eastAsia="Calibri"/>
                <w:b/>
                <w:color w:val="FFFFFF"/>
                <w:sz w:val="36"/>
                <w:szCs w:val="36"/>
              </w:rPr>
            </w:pPr>
            <w:r w:rsidRPr="00A15D61">
              <w:rPr>
                <w:rFonts w:eastAsia="Calibri"/>
                <w:b/>
                <w:color w:val="FFFFFF"/>
                <w:sz w:val="36"/>
                <w:szCs w:val="36"/>
              </w:rPr>
              <w:t>2016</w:t>
            </w:r>
          </w:p>
          <w:p w:rsidR="00A15D61" w:rsidRPr="00A15D61" w:rsidRDefault="00A15D61" w:rsidP="00AC6F84">
            <w:pPr>
              <w:jc w:val="center"/>
              <w:rPr>
                <w:rFonts w:eastAsia="Calibri"/>
                <w:b/>
                <w:sz w:val="36"/>
                <w:szCs w:val="36"/>
              </w:rPr>
            </w:pPr>
            <w:r w:rsidRPr="00A15D61">
              <w:rPr>
                <w:rFonts w:eastAsia="Calibri"/>
                <w:b/>
                <w:color w:val="FFFFFF"/>
                <w:sz w:val="36"/>
                <w:szCs w:val="36"/>
              </w:rPr>
              <w:t>JUNIE EKSAMEN</w:t>
            </w: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761" w:type="dxa"/>
            <w:tcBorders>
              <w:top w:val="nil"/>
              <w:left w:val="nil"/>
              <w:bottom w:val="nil"/>
              <w:right w:val="thinThickSmallGap" w:sz="24" w:space="0" w:color="auto"/>
            </w:tcBorders>
          </w:tcPr>
          <w:p w:rsidR="00A15D61" w:rsidRPr="00A15D61" w:rsidRDefault="00A15D61" w:rsidP="00AC6F84">
            <w:pPr>
              <w:rPr>
                <w:rFonts w:eastAsia="Calibri"/>
              </w:rPr>
            </w:pPr>
          </w:p>
        </w:tc>
        <w:tc>
          <w:tcPr>
            <w:tcW w:w="2534" w:type="dxa"/>
            <w:gridSpan w:val="3"/>
            <w:tcBorders>
              <w:top w:val="thinThickSmallGap" w:sz="24" w:space="0" w:color="auto"/>
              <w:left w:val="thinThickSmallGap" w:sz="24" w:space="0" w:color="auto"/>
              <w:bottom w:val="thickThinSmallGap" w:sz="24" w:space="0" w:color="auto"/>
              <w:right w:val="thickThinSmallGap" w:sz="24" w:space="0" w:color="auto"/>
            </w:tcBorders>
          </w:tcPr>
          <w:p w:rsidR="00A15D61" w:rsidRPr="00A15D61" w:rsidRDefault="00A15D61" w:rsidP="00AC6F84">
            <w:pPr>
              <w:jc w:val="center"/>
              <w:rPr>
                <w:rFonts w:eastAsia="Calibri"/>
                <w:b/>
                <w:sz w:val="36"/>
                <w:szCs w:val="36"/>
              </w:rPr>
            </w:pPr>
            <w:r w:rsidRPr="00A15D61">
              <w:rPr>
                <w:rFonts w:eastAsia="Calibri"/>
                <w:b/>
                <w:sz w:val="36"/>
                <w:szCs w:val="36"/>
              </w:rPr>
              <w:t>GRAAD 12</w:t>
            </w:r>
          </w:p>
        </w:tc>
        <w:tc>
          <w:tcPr>
            <w:tcW w:w="748" w:type="dxa"/>
            <w:tcBorders>
              <w:top w:val="nil"/>
              <w:left w:val="thickThinSmallGap" w:sz="24" w:space="0" w:color="auto"/>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dotDotDash" w:sz="12" w:space="0" w:color="auto"/>
              <w:right w:val="nil"/>
            </w:tcBorders>
          </w:tcPr>
          <w:p w:rsidR="00A15D61" w:rsidRPr="00A15D61" w:rsidRDefault="00A15D61" w:rsidP="00AC6F84">
            <w:pPr>
              <w:rPr>
                <w:rFonts w:eastAsia="Calibri"/>
              </w:rPr>
            </w:pPr>
          </w:p>
        </w:tc>
        <w:tc>
          <w:tcPr>
            <w:tcW w:w="1359" w:type="dxa"/>
            <w:gridSpan w:val="2"/>
            <w:tcBorders>
              <w:top w:val="nil"/>
              <w:left w:val="nil"/>
              <w:bottom w:val="dotDotDash" w:sz="12" w:space="0" w:color="auto"/>
              <w:right w:val="nil"/>
            </w:tcBorders>
          </w:tcPr>
          <w:p w:rsidR="00A15D61" w:rsidRPr="00A15D61" w:rsidRDefault="00A15D61" w:rsidP="00AC6F84">
            <w:pPr>
              <w:rPr>
                <w:rFonts w:eastAsia="Calibri"/>
              </w:rPr>
            </w:pPr>
          </w:p>
        </w:tc>
        <w:tc>
          <w:tcPr>
            <w:tcW w:w="1352" w:type="dxa"/>
            <w:tcBorders>
              <w:top w:val="nil"/>
              <w:left w:val="nil"/>
              <w:bottom w:val="dotDotDash" w:sz="12" w:space="0" w:color="auto"/>
              <w:right w:val="nil"/>
            </w:tcBorders>
          </w:tcPr>
          <w:p w:rsidR="00A15D61" w:rsidRPr="00A15D61" w:rsidRDefault="00A15D61" w:rsidP="00AC6F84">
            <w:pPr>
              <w:rPr>
                <w:rFonts w:eastAsia="Calibri"/>
              </w:rPr>
            </w:pPr>
          </w:p>
        </w:tc>
        <w:tc>
          <w:tcPr>
            <w:tcW w:w="1332" w:type="dxa"/>
            <w:gridSpan w:val="2"/>
            <w:tcBorders>
              <w:top w:val="nil"/>
              <w:left w:val="nil"/>
              <w:bottom w:val="dotDotDash" w:sz="12" w:space="0" w:color="auto"/>
              <w:right w:val="nil"/>
            </w:tcBorders>
          </w:tcPr>
          <w:p w:rsidR="00A15D61" w:rsidRPr="00A15D61" w:rsidRDefault="00A15D61" w:rsidP="00AC6F84">
            <w:pPr>
              <w:rPr>
                <w:rFonts w:eastAsia="Calibri"/>
              </w:rPr>
            </w:pPr>
          </w:p>
        </w:tc>
        <w:tc>
          <w:tcPr>
            <w:tcW w:w="1303" w:type="dxa"/>
            <w:tcBorders>
              <w:top w:val="nil"/>
              <w:left w:val="nil"/>
              <w:bottom w:val="dotDotDash" w:sz="12" w:space="0" w:color="auto"/>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dotDotDash" w:sz="12" w:space="0" w:color="auto"/>
            </w:tcBorders>
          </w:tcPr>
          <w:p w:rsidR="00A15D61" w:rsidRPr="00A15D61" w:rsidRDefault="00A15D61" w:rsidP="00AC6F84">
            <w:pPr>
              <w:rPr>
                <w:rFonts w:eastAsia="Calibri"/>
              </w:rPr>
            </w:pPr>
          </w:p>
        </w:tc>
        <w:tc>
          <w:tcPr>
            <w:tcW w:w="6711" w:type="dxa"/>
            <w:gridSpan w:val="8"/>
            <w:vMerge w:val="restart"/>
            <w:tcBorders>
              <w:top w:val="dotDotDash" w:sz="12" w:space="0" w:color="auto"/>
              <w:left w:val="dotDotDash" w:sz="12" w:space="0" w:color="auto"/>
              <w:bottom w:val="dotDotDash" w:sz="12" w:space="0" w:color="auto"/>
              <w:right w:val="dotDotDash" w:sz="12" w:space="0" w:color="auto"/>
            </w:tcBorders>
            <w:vAlign w:val="center"/>
          </w:tcPr>
          <w:p w:rsidR="00A15D61" w:rsidRPr="00A15D61" w:rsidRDefault="00A15D61" w:rsidP="00AC6F84">
            <w:pPr>
              <w:jc w:val="center"/>
              <w:rPr>
                <w:rFonts w:eastAsia="Calibri"/>
                <w:b/>
                <w:sz w:val="32"/>
                <w:szCs w:val="32"/>
              </w:rPr>
            </w:pPr>
            <w:r w:rsidRPr="00A15D61">
              <w:rPr>
                <w:rFonts w:eastAsia="Calibri"/>
                <w:b/>
                <w:sz w:val="32"/>
                <w:szCs w:val="32"/>
              </w:rPr>
              <w:t>AFRIKAANS HUISTAAL</w:t>
            </w:r>
          </w:p>
          <w:p w:rsidR="00A15D61" w:rsidRPr="00A15D61" w:rsidRDefault="00A15D61" w:rsidP="00AC6F84">
            <w:pPr>
              <w:jc w:val="center"/>
              <w:rPr>
                <w:rFonts w:eastAsia="Calibri"/>
                <w:b/>
                <w:sz w:val="32"/>
                <w:szCs w:val="32"/>
              </w:rPr>
            </w:pPr>
            <w:r w:rsidRPr="00A15D61">
              <w:rPr>
                <w:rFonts w:eastAsia="Calibri"/>
                <w:b/>
                <w:sz w:val="32"/>
                <w:szCs w:val="32"/>
              </w:rPr>
              <w:t>VRAESTEL 2</w:t>
            </w:r>
          </w:p>
          <w:p w:rsidR="00A15D61" w:rsidRPr="00B377E4" w:rsidRDefault="00A15D61" w:rsidP="00A15D61">
            <w:pPr>
              <w:jc w:val="center"/>
              <w:rPr>
                <w:rFonts w:ascii="Arial Black" w:eastAsia="Calibri" w:hAnsi="Arial Black"/>
                <w:b/>
                <w:spacing w:val="60"/>
                <w:sz w:val="32"/>
                <w:szCs w:val="32"/>
              </w:rPr>
            </w:pPr>
            <w:r w:rsidRPr="00B377E4">
              <w:rPr>
                <w:rFonts w:ascii="Arial Black" w:eastAsia="Calibri" w:hAnsi="Arial Black"/>
                <w:b/>
                <w:spacing w:val="60"/>
                <w:sz w:val="32"/>
                <w:szCs w:val="32"/>
                <w14:textOutline w14:w="9525" w14:cap="rnd" w14:cmpd="sng" w14:algn="ctr">
                  <w14:noFill/>
                  <w14:prstDash w14:val="solid"/>
                  <w14:bevel/>
                </w14:textOutline>
              </w:rPr>
              <w:t>MEMORANDUM</w:t>
            </w:r>
          </w:p>
        </w:tc>
        <w:tc>
          <w:tcPr>
            <w:tcW w:w="1295" w:type="dxa"/>
            <w:tcBorders>
              <w:top w:val="nil"/>
              <w:left w:val="dotDotDash" w:sz="12" w:space="0" w:color="auto"/>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dotDotDash" w:sz="12" w:space="0" w:color="auto"/>
            </w:tcBorders>
          </w:tcPr>
          <w:p w:rsidR="00A15D61" w:rsidRPr="00A15D61" w:rsidRDefault="00A15D61" w:rsidP="00AC6F84">
            <w:pPr>
              <w:rPr>
                <w:rFonts w:eastAsia="Calibri"/>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A15D61" w:rsidRPr="00A15D61" w:rsidRDefault="00A15D61" w:rsidP="00AC6F84">
            <w:pPr>
              <w:rPr>
                <w:rFonts w:eastAsia="Calibri"/>
              </w:rPr>
            </w:pPr>
          </w:p>
        </w:tc>
        <w:tc>
          <w:tcPr>
            <w:tcW w:w="1295" w:type="dxa"/>
            <w:tcBorders>
              <w:top w:val="nil"/>
              <w:left w:val="dotDotDash" w:sz="12" w:space="0" w:color="auto"/>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dotDotDash" w:sz="12" w:space="0" w:color="auto"/>
            </w:tcBorders>
          </w:tcPr>
          <w:p w:rsidR="00A15D61" w:rsidRPr="00A15D61" w:rsidRDefault="00A15D61" w:rsidP="00AC6F84">
            <w:pPr>
              <w:rPr>
                <w:rFonts w:eastAsia="Calibri"/>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A15D61" w:rsidRPr="00A15D61" w:rsidRDefault="00A15D61" w:rsidP="00AC6F84">
            <w:pPr>
              <w:rPr>
                <w:rFonts w:eastAsia="Calibri"/>
              </w:rPr>
            </w:pPr>
          </w:p>
        </w:tc>
        <w:tc>
          <w:tcPr>
            <w:tcW w:w="1295" w:type="dxa"/>
            <w:tcBorders>
              <w:top w:val="nil"/>
              <w:left w:val="dotDotDash" w:sz="12" w:space="0" w:color="auto"/>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dotDotDash" w:sz="12" w:space="0" w:color="auto"/>
            </w:tcBorders>
          </w:tcPr>
          <w:p w:rsidR="00A15D61" w:rsidRPr="00A15D61" w:rsidRDefault="00A15D61" w:rsidP="00AC6F84">
            <w:pPr>
              <w:rPr>
                <w:rFonts w:eastAsia="Calibri"/>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A15D61" w:rsidRPr="00A15D61" w:rsidRDefault="00A15D61" w:rsidP="00AC6F84">
            <w:pPr>
              <w:rPr>
                <w:rFonts w:eastAsia="Calibri"/>
              </w:rPr>
            </w:pPr>
          </w:p>
        </w:tc>
        <w:tc>
          <w:tcPr>
            <w:tcW w:w="1295" w:type="dxa"/>
            <w:tcBorders>
              <w:top w:val="nil"/>
              <w:left w:val="dotDotDash" w:sz="12" w:space="0" w:color="auto"/>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dotDotDash" w:sz="12" w:space="0" w:color="auto"/>
            </w:tcBorders>
          </w:tcPr>
          <w:p w:rsidR="00A15D61" w:rsidRPr="00A15D61" w:rsidRDefault="00A15D61" w:rsidP="00AC6F84">
            <w:pPr>
              <w:rPr>
                <w:rFonts w:eastAsia="Calibri"/>
              </w:rPr>
            </w:pPr>
          </w:p>
        </w:tc>
        <w:tc>
          <w:tcPr>
            <w:tcW w:w="6711" w:type="dxa"/>
            <w:gridSpan w:val="8"/>
            <w:vMerge/>
            <w:tcBorders>
              <w:top w:val="thickThinSmallGap" w:sz="24" w:space="0" w:color="auto"/>
              <w:left w:val="dotDotDash" w:sz="12" w:space="0" w:color="auto"/>
              <w:bottom w:val="dotDotDash" w:sz="12" w:space="0" w:color="auto"/>
              <w:right w:val="dotDotDash" w:sz="12" w:space="0" w:color="auto"/>
            </w:tcBorders>
          </w:tcPr>
          <w:p w:rsidR="00A15D61" w:rsidRPr="00A15D61" w:rsidRDefault="00A15D61" w:rsidP="00AC6F84">
            <w:pPr>
              <w:rPr>
                <w:rFonts w:eastAsia="Calibri"/>
              </w:rPr>
            </w:pPr>
          </w:p>
        </w:tc>
        <w:tc>
          <w:tcPr>
            <w:tcW w:w="1295" w:type="dxa"/>
            <w:tcBorders>
              <w:top w:val="nil"/>
              <w:left w:val="dotDotDash" w:sz="12" w:space="0" w:color="auto"/>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dotDotDash" w:sz="12" w:space="0" w:color="auto"/>
              <w:left w:val="nil"/>
              <w:bottom w:val="nil"/>
              <w:right w:val="nil"/>
            </w:tcBorders>
          </w:tcPr>
          <w:p w:rsidR="00A15D61" w:rsidRPr="00A15D61" w:rsidRDefault="00A15D61" w:rsidP="00AC6F84">
            <w:pPr>
              <w:rPr>
                <w:rFonts w:eastAsia="Calibri"/>
              </w:rPr>
            </w:pPr>
          </w:p>
        </w:tc>
        <w:tc>
          <w:tcPr>
            <w:tcW w:w="1359" w:type="dxa"/>
            <w:gridSpan w:val="2"/>
            <w:tcBorders>
              <w:top w:val="dotDotDash" w:sz="12" w:space="0" w:color="auto"/>
              <w:left w:val="nil"/>
              <w:bottom w:val="nil"/>
              <w:right w:val="nil"/>
            </w:tcBorders>
          </w:tcPr>
          <w:p w:rsidR="00A15D61" w:rsidRPr="00A15D61" w:rsidRDefault="00A15D61" w:rsidP="00AC6F84">
            <w:pPr>
              <w:rPr>
                <w:rFonts w:eastAsia="Calibri"/>
              </w:rPr>
            </w:pPr>
          </w:p>
        </w:tc>
        <w:tc>
          <w:tcPr>
            <w:tcW w:w="1352" w:type="dxa"/>
            <w:tcBorders>
              <w:top w:val="dotDotDash" w:sz="12" w:space="0" w:color="auto"/>
              <w:left w:val="nil"/>
              <w:bottom w:val="nil"/>
              <w:right w:val="nil"/>
            </w:tcBorders>
          </w:tcPr>
          <w:p w:rsidR="00A15D61" w:rsidRPr="00A15D61" w:rsidRDefault="00A15D61" w:rsidP="00AC6F84">
            <w:pPr>
              <w:rPr>
                <w:rFonts w:eastAsia="Calibri"/>
              </w:rPr>
            </w:pPr>
          </w:p>
        </w:tc>
        <w:tc>
          <w:tcPr>
            <w:tcW w:w="1332" w:type="dxa"/>
            <w:gridSpan w:val="2"/>
            <w:tcBorders>
              <w:top w:val="dotDotDash" w:sz="12" w:space="0" w:color="auto"/>
              <w:left w:val="nil"/>
              <w:bottom w:val="nil"/>
              <w:right w:val="nil"/>
            </w:tcBorders>
          </w:tcPr>
          <w:p w:rsidR="00A15D61" w:rsidRPr="00A15D61" w:rsidRDefault="00A15D61" w:rsidP="00AC6F84">
            <w:pPr>
              <w:rPr>
                <w:rFonts w:eastAsia="Calibri"/>
              </w:rPr>
            </w:pPr>
          </w:p>
        </w:tc>
        <w:tc>
          <w:tcPr>
            <w:tcW w:w="1303" w:type="dxa"/>
            <w:tcBorders>
              <w:top w:val="dotDotDash" w:sz="12" w:space="0" w:color="auto"/>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b/>
              </w:rPr>
            </w:pPr>
            <w:r w:rsidRPr="00A15D61">
              <w:rPr>
                <w:rFonts w:eastAsia="Calibri"/>
                <w:b/>
              </w:rPr>
              <w:t>PUNTE</w:t>
            </w:r>
          </w:p>
        </w:tc>
        <w:tc>
          <w:tcPr>
            <w:tcW w:w="1359" w:type="dxa"/>
            <w:gridSpan w:val="2"/>
            <w:tcBorders>
              <w:top w:val="nil"/>
              <w:left w:val="nil"/>
              <w:bottom w:val="nil"/>
              <w:right w:val="nil"/>
            </w:tcBorders>
          </w:tcPr>
          <w:p w:rsidR="00A15D61" w:rsidRPr="00A15D61" w:rsidRDefault="00A15D61" w:rsidP="00AC6F84">
            <w:pPr>
              <w:rPr>
                <w:rFonts w:eastAsia="Calibri"/>
              </w:rPr>
            </w:pPr>
            <w:r w:rsidRPr="00A15D61">
              <w:rPr>
                <w:rFonts w:eastAsia="Calibri"/>
              </w:rPr>
              <w:t>80</w:t>
            </w: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b/>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b/>
              </w:rPr>
            </w:pPr>
            <w:r w:rsidRPr="00A15D61">
              <w:rPr>
                <w:rFonts w:eastAsia="Calibri"/>
                <w:b/>
              </w:rPr>
              <w:t>TYD</w:t>
            </w:r>
          </w:p>
        </w:tc>
        <w:tc>
          <w:tcPr>
            <w:tcW w:w="1359" w:type="dxa"/>
            <w:gridSpan w:val="2"/>
            <w:tcBorders>
              <w:top w:val="nil"/>
              <w:left w:val="nil"/>
              <w:bottom w:val="nil"/>
              <w:right w:val="nil"/>
            </w:tcBorders>
          </w:tcPr>
          <w:p w:rsidR="00A15D61" w:rsidRPr="00A15D61" w:rsidRDefault="00A15D61" w:rsidP="00AC6F84">
            <w:pPr>
              <w:rPr>
                <w:rFonts w:eastAsia="Calibri"/>
              </w:rPr>
            </w:pPr>
            <w:r w:rsidRPr="00A15D61">
              <w:rPr>
                <w:rFonts w:eastAsia="Calibri"/>
              </w:rPr>
              <w:t>2½ uur</w:t>
            </w: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6711" w:type="dxa"/>
            <w:gridSpan w:val="8"/>
            <w:tcBorders>
              <w:top w:val="nil"/>
              <w:left w:val="nil"/>
              <w:bottom w:val="nil"/>
              <w:right w:val="nil"/>
            </w:tcBorders>
          </w:tcPr>
          <w:p w:rsidR="00A15D61" w:rsidRPr="00A15D61" w:rsidRDefault="00A15D61" w:rsidP="00A15D61">
            <w:pPr>
              <w:jc w:val="center"/>
              <w:rPr>
                <w:rFonts w:eastAsia="Calibri"/>
                <w:b/>
              </w:rPr>
            </w:pPr>
            <w:r w:rsidRPr="00A15D61">
              <w:rPr>
                <w:rFonts w:eastAsia="Calibri"/>
                <w:b/>
              </w:rPr>
              <w:t xml:space="preserve">Hierdie memorandum bestaan uit </w:t>
            </w:r>
            <w:r>
              <w:rPr>
                <w:rFonts w:eastAsia="Calibri"/>
                <w:b/>
              </w:rPr>
              <w:t>........</w:t>
            </w:r>
            <w:r w:rsidRPr="00A15D61">
              <w:rPr>
                <w:rFonts w:eastAsia="Calibri"/>
                <w:b/>
              </w:rPr>
              <w:t xml:space="preserve"> bladsye</w:t>
            </w: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nil"/>
              <w:right w:val="nil"/>
            </w:tcBorders>
          </w:tcPr>
          <w:p w:rsidR="00A15D61" w:rsidRPr="00A15D61" w:rsidRDefault="00A15D61" w:rsidP="00AC6F84">
            <w:pPr>
              <w:rPr>
                <w:rFonts w:eastAsia="Calibri"/>
              </w:rPr>
            </w:pPr>
          </w:p>
        </w:tc>
        <w:tc>
          <w:tcPr>
            <w:tcW w:w="1365" w:type="dxa"/>
            <w:gridSpan w:val="2"/>
            <w:tcBorders>
              <w:top w:val="nil"/>
              <w:left w:val="nil"/>
              <w:bottom w:val="nil"/>
              <w:right w:val="nil"/>
            </w:tcBorders>
          </w:tcPr>
          <w:p w:rsidR="00A15D61" w:rsidRPr="00A15D61" w:rsidRDefault="00A15D61" w:rsidP="00AC6F84">
            <w:pPr>
              <w:rPr>
                <w:rFonts w:eastAsia="Calibri"/>
              </w:rPr>
            </w:pPr>
          </w:p>
        </w:tc>
        <w:tc>
          <w:tcPr>
            <w:tcW w:w="1359" w:type="dxa"/>
            <w:gridSpan w:val="2"/>
            <w:tcBorders>
              <w:top w:val="nil"/>
              <w:left w:val="nil"/>
              <w:bottom w:val="nil"/>
              <w:right w:val="nil"/>
            </w:tcBorders>
          </w:tcPr>
          <w:p w:rsidR="00A15D61" w:rsidRPr="00A15D61" w:rsidRDefault="00A15D61" w:rsidP="00AC6F84">
            <w:pPr>
              <w:rPr>
                <w:rFonts w:eastAsia="Calibri"/>
              </w:rPr>
            </w:pPr>
          </w:p>
        </w:tc>
        <w:tc>
          <w:tcPr>
            <w:tcW w:w="1352" w:type="dxa"/>
            <w:tcBorders>
              <w:top w:val="nil"/>
              <w:left w:val="nil"/>
              <w:bottom w:val="nil"/>
              <w:right w:val="nil"/>
            </w:tcBorders>
          </w:tcPr>
          <w:p w:rsidR="00A15D61" w:rsidRPr="00A15D61" w:rsidRDefault="00A15D61" w:rsidP="00AC6F84">
            <w:pPr>
              <w:rPr>
                <w:rFonts w:eastAsia="Calibri"/>
              </w:rPr>
            </w:pPr>
          </w:p>
        </w:tc>
        <w:tc>
          <w:tcPr>
            <w:tcW w:w="1332" w:type="dxa"/>
            <w:gridSpan w:val="2"/>
            <w:tcBorders>
              <w:top w:val="nil"/>
              <w:left w:val="nil"/>
              <w:bottom w:val="nil"/>
              <w:right w:val="nil"/>
            </w:tcBorders>
          </w:tcPr>
          <w:p w:rsidR="00A15D61" w:rsidRPr="00A15D61" w:rsidRDefault="00A15D61" w:rsidP="00AC6F84">
            <w:pPr>
              <w:rPr>
                <w:rFonts w:eastAsia="Calibri"/>
              </w:rPr>
            </w:pPr>
          </w:p>
        </w:tc>
        <w:tc>
          <w:tcPr>
            <w:tcW w:w="1303" w:type="dxa"/>
            <w:tcBorders>
              <w:top w:val="nil"/>
              <w:left w:val="nil"/>
              <w:bottom w:val="nil"/>
              <w:right w:val="nil"/>
            </w:tcBorders>
          </w:tcPr>
          <w:p w:rsidR="00A15D61" w:rsidRPr="00A15D61" w:rsidRDefault="00A15D61" w:rsidP="00AC6F84">
            <w:pPr>
              <w:rPr>
                <w:rFonts w:eastAsia="Calibri"/>
              </w:rPr>
            </w:pPr>
          </w:p>
        </w:tc>
        <w:tc>
          <w:tcPr>
            <w:tcW w:w="1295" w:type="dxa"/>
            <w:tcBorders>
              <w:top w:val="nil"/>
              <w:left w:val="nil"/>
              <w:bottom w:val="nil"/>
              <w:right w:val="thickThinSmallGap" w:sz="24" w:space="0" w:color="auto"/>
            </w:tcBorders>
          </w:tcPr>
          <w:p w:rsidR="00A15D61" w:rsidRPr="00A15D61" w:rsidRDefault="00A15D61" w:rsidP="00AC6F84">
            <w:pPr>
              <w:rPr>
                <w:rFonts w:eastAsia="Calibri"/>
              </w:rPr>
            </w:pPr>
          </w:p>
        </w:tc>
      </w:tr>
      <w:tr w:rsidR="00A15D61" w:rsidRPr="00A15D61" w:rsidTr="00AC6F84">
        <w:trPr>
          <w:jc w:val="center"/>
        </w:trPr>
        <w:tc>
          <w:tcPr>
            <w:tcW w:w="1264" w:type="dxa"/>
            <w:tcBorders>
              <w:top w:val="nil"/>
              <w:left w:val="thinThickSmallGap" w:sz="24" w:space="0" w:color="auto"/>
              <w:bottom w:val="thickThinSmallGap" w:sz="24" w:space="0" w:color="auto"/>
              <w:right w:val="nil"/>
            </w:tcBorders>
          </w:tcPr>
          <w:p w:rsidR="00A15D61" w:rsidRPr="00A15D61" w:rsidRDefault="00A15D61" w:rsidP="00AC6F84">
            <w:pPr>
              <w:rPr>
                <w:rFonts w:eastAsia="Calibri"/>
              </w:rPr>
            </w:pPr>
          </w:p>
        </w:tc>
        <w:tc>
          <w:tcPr>
            <w:tcW w:w="1365" w:type="dxa"/>
            <w:gridSpan w:val="2"/>
            <w:tcBorders>
              <w:top w:val="nil"/>
              <w:left w:val="nil"/>
              <w:bottom w:val="thickThinSmallGap" w:sz="24" w:space="0" w:color="auto"/>
              <w:right w:val="nil"/>
            </w:tcBorders>
          </w:tcPr>
          <w:p w:rsidR="00A15D61" w:rsidRPr="00A15D61" w:rsidRDefault="00A15D61" w:rsidP="00AC6F84">
            <w:pPr>
              <w:rPr>
                <w:rFonts w:eastAsia="Calibri"/>
              </w:rPr>
            </w:pPr>
          </w:p>
        </w:tc>
        <w:tc>
          <w:tcPr>
            <w:tcW w:w="1359" w:type="dxa"/>
            <w:gridSpan w:val="2"/>
            <w:tcBorders>
              <w:top w:val="nil"/>
              <w:left w:val="nil"/>
              <w:bottom w:val="thickThinSmallGap" w:sz="24" w:space="0" w:color="auto"/>
              <w:right w:val="nil"/>
            </w:tcBorders>
          </w:tcPr>
          <w:p w:rsidR="00A15D61" w:rsidRPr="00A15D61" w:rsidRDefault="00A15D61" w:rsidP="00AC6F84">
            <w:pPr>
              <w:rPr>
                <w:rFonts w:eastAsia="Calibri"/>
              </w:rPr>
            </w:pPr>
          </w:p>
        </w:tc>
        <w:tc>
          <w:tcPr>
            <w:tcW w:w="1352" w:type="dxa"/>
            <w:tcBorders>
              <w:top w:val="nil"/>
              <w:left w:val="nil"/>
              <w:bottom w:val="thickThinSmallGap" w:sz="24" w:space="0" w:color="auto"/>
              <w:right w:val="nil"/>
            </w:tcBorders>
          </w:tcPr>
          <w:p w:rsidR="00A15D61" w:rsidRPr="00A15D61" w:rsidRDefault="00A15D61" w:rsidP="00AC6F84">
            <w:pPr>
              <w:rPr>
                <w:rFonts w:eastAsia="Calibri"/>
              </w:rPr>
            </w:pPr>
          </w:p>
        </w:tc>
        <w:tc>
          <w:tcPr>
            <w:tcW w:w="1332" w:type="dxa"/>
            <w:gridSpan w:val="2"/>
            <w:tcBorders>
              <w:top w:val="nil"/>
              <w:left w:val="nil"/>
              <w:bottom w:val="thickThinSmallGap" w:sz="24" w:space="0" w:color="auto"/>
              <w:right w:val="nil"/>
            </w:tcBorders>
          </w:tcPr>
          <w:p w:rsidR="00A15D61" w:rsidRPr="00A15D61" w:rsidRDefault="00A15D61" w:rsidP="00AC6F84">
            <w:pPr>
              <w:rPr>
                <w:rFonts w:eastAsia="Calibri"/>
              </w:rPr>
            </w:pPr>
          </w:p>
        </w:tc>
        <w:tc>
          <w:tcPr>
            <w:tcW w:w="2598" w:type="dxa"/>
            <w:gridSpan w:val="2"/>
            <w:tcBorders>
              <w:top w:val="nil"/>
              <w:left w:val="nil"/>
              <w:bottom w:val="thickThinSmallGap" w:sz="24" w:space="0" w:color="auto"/>
              <w:right w:val="thickThinSmallGap" w:sz="24" w:space="0" w:color="auto"/>
            </w:tcBorders>
          </w:tcPr>
          <w:p w:rsidR="00A15D61" w:rsidRPr="00A15D61" w:rsidRDefault="00A15D61" w:rsidP="00AC6F84">
            <w:pPr>
              <w:jc w:val="right"/>
              <w:rPr>
                <w:rFonts w:eastAsia="Calibri"/>
                <w:i/>
                <w:sz w:val="18"/>
                <w:szCs w:val="18"/>
              </w:rPr>
            </w:pPr>
            <w:r w:rsidRPr="00A15D61">
              <w:rPr>
                <w:rFonts w:eastAsia="Calibri"/>
                <w:i/>
                <w:sz w:val="18"/>
                <w:szCs w:val="18"/>
              </w:rPr>
              <w:t>Blaai om asseblief</w:t>
            </w:r>
          </w:p>
        </w:tc>
      </w:tr>
    </w:tbl>
    <w:p w:rsidR="00D013F3" w:rsidRPr="00A15D61" w:rsidRDefault="00D013F3">
      <w:pPr>
        <w:rPr>
          <w:noProof/>
        </w:rPr>
      </w:pPr>
      <w:r w:rsidRPr="00A15D61">
        <w:rPr>
          <w:noProof/>
        </w:rPr>
        <w:br w:type="page"/>
      </w:r>
    </w:p>
    <w:tbl>
      <w:tblPr>
        <w:tblW w:w="10387" w:type="dxa"/>
        <w:tblInd w:w="-108" w:type="dxa"/>
        <w:tblBorders>
          <w:top w:val="nil"/>
          <w:left w:val="nil"/>
          <w:bottom w:val="nil"/>
          <w:right w:val="nil"/>
        </w:tblBorders>
        <w:tblLayout w:type="fixed"/>
        <w:tblLook w:val="0000" w:firstRow="0" w:lastRow="0" w:firstColumn="0" w:lastColumn="0" w:noHBand="0" w:noVBand="0"/>
      </w:tblPr>
      <w:tblGrid>
        <w:gridCol w:w="10387"/>
      </w:tblGrid>
      <w:tr w:rsidR="00D013F3" w:rsidRPr="00A15D61" w:rsidTr="00D013F3">
        <w:trPr>
          <w:trHeight w:val="279"/>
        </w:trPr>
        <w:tc>
          <w:tcPr>
            <w:tcW w:w="10387" w:type="dxa"/>
          </w:tcPr>
          <w:p w:rsidR="00B2309F" w:rsidRDefault="00D013F3" w:rsidP="00D013F3">
            <w:pPr>
              <w:rPr>
                <w:b/>
                <w:bCs/>
                <w:noProof/>
              </w:rPr>
            </w:pPr>
            <w:r w:rsidRPr="00B2309F">
              <w:rPr>
                <w:b/>
                <w:bCs/>
                <w:noProof/>
              </w:rPr>
              <w:lastRenderedPageBreak/>
              <w:t xml:space="preserve">VRAAG 1: LITERÊRE OPSTEL </w:t>
            </w:r>
          </w:p>
          <w:p w:rsidR="00D013F3" w:rsidRPr="00B2309F" w:rsidRDefault="00D013F3" w:rsidP="00B2309F">
            <w:pPr>
              <w:rPr>
                <w:noProof/>
              </w:rPr>
            </w:pPr>
            <w:r w:rsidRPr="00B2309F">
              <w:rPr>
                <w:b/>
                <w:bCs/>
                <w:noProof/>
              </w:rPr>
              <w:t xml:space="preserve">’n tipe epistemologie van water – </w:t>
            </w:r>
            <w:r w:rsidRPr="00B2309F">
              <w:rPr>
                <w:noProof/>
              </w:rPr>
              <w:t xml:space="preserve">Breyten Breytenbach </w:t>
            </w:r>
          </w:p>
        </w:tc>
      </w:tr>
      <w:tr w:rsidR="00D013F3" w:rsidRPr="00A15D61" w:rsidTr="00D013F3">
        <w:trPr>
          <w:trHeight w:val="279"/>
        </w:trPr>
        <w:tc>
          <w:tcPr>
            <w:tcW w:w="10387" w:type="dxa"/>
          </w:tcPr>
          <w:p w:rsidR="00D013F3" w:rsidRPr="00B2309F" w:rsidRDefault="00D013F3" w:rsidP="00D013F3">
            <w:pPr>
              <w:rPr>
                <w:noProof/>
              </w:rPr>
            </w:pPr>
            <w:r w:rsidRPr="00B2309F">
              <w:rPr>
                <w:noProof/>
              </w:rPr>
              <w:t xml:space="preserve">Hierdie vraag word aan die hand van die aangehegte </w:t>
            </w:r>
            <w:r w:rsidRPr="00B2309F">
              <w:rPr>
                <w:b/>
                <w:bCs/>
                <w:noProof/>
              </w:rPr>
              <w:t xml:space="preserve">ASSESSERINGSRUBRIEK VIR DIE LITERÊRE OPSTEL: POËSIE </w:t>
            </w:r>
            <w:r w:rsidRPr="00B2309F">
              <w:rPr>
                <w:noProof/>
              </w:rPr>
              <w:t xml:space="preserve">nagesien. </w:t>
            </w:r>
          </w:p>
        </w:tc>
      </w:tr>
      <w:tr w:rsidR="00D013F3" w:rsidRPr="00A15D61" w:rsidTr="00D013F3">
        <w:trPr>
          <w:trHeight w:val="153"/>
        </w:trPr>
        <w:tc>
          <w:tcPr>
            <w:tcW w:w="10387" w:type="dxa"/>
          </w:tcPr>
          <w:p w:rsidR="00D013F3" w:rsidRPr="00A15D61" w:rsidRDefault="00D013F3" w:rsidP="00D013F3">
            <w:pPr>
              <w:rPr>
                <w:noProof/>
              </w:rPr>
            </w:pPr>
            <w:r w:rsidRPr="00A15D61">
              <w:rPr>
                <w:b/>
                <w:bCs/>
                <w:noProof/>
              </w:rPr>
              <w:t xml:space="preserve">LET WEL: </w:t>
            </w:r>
          </w:p>
        </w:tc>
      </w:tr>
    </w:tbl>
    <w:p w:rsidR="00D013F3" w:rsidRPr="006E582C" w:rsidRDefault="00D013F3" w:rsidP="00A15D61">
      <w:pPr>
        <w:pStyle w:val="ListParagraph"/>
        <w:numPr>
          <w:ilvl w:val="0"/>
          <w:numId w:val="2"/>
        </w:numPr>
        <w:ind w:left="360"/>
        <w:rPr>
          <w:noProof/>
        </w:rPr>
      </w:pPr>
      <w:r w:rsidRPr="006E582C">
        <w:rPr>
          <w:noProof/>
        </w:rPr>
        <w:t>Die uitwerking van ’n vloed op mens en dier word in die gedig beskryf.</w:t>
      </w:r>
    </w:p>
    <w:p w:rsidR="00D013F3" w:rsidRPr="006E582C" w:rsidRDefault="00D013F3" w:rsidP="00A15D61">
      <w:pPr>
        <w:pStyle w:val="ListParagraph"/>
        <w:numPr>
          <w:ilvl w:val="0"/>
          <w:numId w:val="2"/>
        </w:numPr>
        <w:ind w:left="360"/>
        <w:rPr>
          <w:noProof/>
        </w:rPr>
      </w:pPr>
      <w:r w:rsidRPr="006E582C">
        <w:rPr>
          <w:noProof/>
        </w:rPr>
        <w:t>Die inhoud van die gedig handel oor die vernietigende effek van reën terwyl die titel epistemologie van water op die studie/kennis van die vernietigende effek van water dui./Versreël 14–15: ŉ flottielje vlotte saamgeflans in nood en vrees vir die dood</w:t>
      </w:r>
    </w:p>
    <w:p w:rsidR="00D013F3" w:rsidRPr="006E582C" w:rsidRDefault="00D013F3" w:rsidP="00A15D61">
      <w:pPr>
        <w:pStyle w:val="ListParagraph"/>
        <w:numPr>
          <w:ilvl w:val="0"/>
          <w:numId w:val="2"/>
        </w:numPr>
        <w:ind w:left="360"/>
        <w:rPr>
          <w:noProof/>
        </w:rPr>
      </w:pPr>
      <w:r w:rsidRPr="006E582C">
        <w:rPr>
          <w:noProof/>
        </w:rPr>
        <w:t>’n Atmosfeer van angstigheid/bangheid/somberheid/onheil/doodsheid heers in die gedig wat deur die b-alliterasie en ui-assonansie ondersteun word./Versreël 7: ... omgebuigde boomkruine ... /Versreël 12: ... brandertoppe was besaai ...</w:t>
      </w:r>
    </w:p>
    <w:p w:rsidR="00D013F3" w:rsidRPr="006E582C" w:rsidRDefault="00D013F3" w:rsidP="00A15D61">
      <w:pPr>
        <w:pStyle w:val="ListParagraph"/>
        <w:numPr>
          <w:ilvl w:val="0"/>
          <w:numId w:val="2"/>
        </w:numPr>
        <w:ind w:left="360"/>
        <w:rPr>
          <w:noProof/>
        </w:rPr>
      </w:pPr>
      <w:r w:rsidRPr="006E582C">
        <w:rPr>
          <w:noProof/>
        </w:rPr>
        <w:t>Die krete wat die mense maak (die aanhoudende noodkrete wat gehoor word) dui op ’n magtelose/ontredderde atmosfeer want eoniese beteken om lank aan te hou en arpeggios is die verskillende toonhoogtes van die krete; die nood hou nie op nie./Versreël 17–18: arpeggios eoniese krete en verwyte en jammerklagte uiter.</w:t>
      </w:r>
    </w:p>
    <w:p w:rsidR="00D013F3" w:rsidRPr="006E582C" w:rsidRDefault="00D013F3" w:rsidP="00A15D61">
      <w:pPr>
        <w:pStyle w:val="ListParagraph"/>
        <w:numPr>
          <w:ilvl w:val="0"/>
          <w:numId w:val="2"/>
        </w:numPr>
        <w:ind w:left="360"/>
        <w:rPr>
          <w:noProof/>
        </w:rPr>
      </w:pPr>
      <w:r w:rsidRPr="006E582C">
        <w:rPr>
          <w:noProof/>
        </w:rPr>
        <w:t>Die mens kan hom nie teen die reën verweer nie, want die reën val so hewig dat dit soos skewe skaduweetinte lyk./Versreël 1–2: gietende reën skeef gearseer</w:t>
      </w:r>
    </w:p>
    <w:p w:rsidR="00D013F3" w:rsidRPr="006E582C" w:rsidRDefault="00D013F3" w:rsidP="00A15D61">
      <w:pPr>
        <w:pStyle w:val="ListParagraph"/>
        <w:numPr>
          <w:ilvl w:val="0"/>
          <w:numId w:val="2"/>
        </w:numPr>
        <w:ind w:left="360"/>
        <w:rPr>
          <w:noProof/>
        </w:rPr>
      </w:pPr>
      <w:r w:rsidRPr="006E582C">
        <w:rPr>
          <w:noProof/>
        </w:rPr>
        <w:t>Die weerligstrale word metafories met vuur vergelyk omdat dit die hewigheid daarvan beklemtoon./Versreël 3–4: Dit was getint in vuur se kleure voortgebring uit bliksemskigte</w:t>
      </w:r>
    </w:p>
    <w:p w:rsidR="00D013F3" w:rsidRPr="006E582C" w:rsidRDefault="00D013F3" w:rsidP="00A15D61">
      <w:pPr>
        <w:pStyle w:val="ListParagraph"/>
        <w:numPr>
          <w:ilvl w:val="0"/>
          <w:numId w:val="2"/>
        </w:numPr>
        <w:ind w:left="360"/>
        <w:rPr>
          <w:noProof/>
        </w:rPr>
      </w:pPr>
      <w:r w:rsidRPr="006E582C">
        <w:rPr>
          <w:noProof/>
        </w:rPr>
        <w:t>Die hewigheid van die storm en die diepte van die watervloed word aangetoon deur die beeld van die omgebuigde boomtoppe wat bokant die diep water sigbaar is./Versreël 6–7: waar dié ontbloot is het die omgebuigde boomkruine sigbaar geword in die dieptes ...</w:t>
      </w:r>
    </w:p>
    <w:p w:rsidR="00D013F3" w:rsidRPr="006E582C" w:rsidRDefault="00D013F3" w:rsidP="00A15D61">
      <w:pPr>
        <w:pStyle w:val="ListParagraph"/>
        <w:numPr>
          <w:ilvl w:val="0"/>
          <w:numId w:val="2"/>
        </w:numPr>
        <w:ind w:left="360"/>
        <w:rPr>
          <w:noProof/>
        </w:rPr>
      </w:pPr>
      <w:r w:rsidRPr="006E582C">
        <w:rPr>
          <w:noProof/>
        </w:rPr>
        <w:t>Die weerloosheid van die mens word deur die woordkeuse uitgelig, want saamgewriemel beteken dat die mense sonder plan op die hoogliggende dele bymekaarkom of krioel om van die vloed te ontsnap./Versreël 8: saamgewriemel op die baie bergspitse</w:t>
      </w:r>
    </w:p>
    <w:p w:rsidR="00D013F3" w:rsidRPr="006E582C" w:rsidRDefault="00D013F3" w:rsidP="00A15D61">
      <w:pPr>
        <w:pStyle w:val="ListParagraph"/>
        <w:numPr>
          <w:ilvl w:val="0"/>
          <w:numId w:val="2"/>
        </w:numPr>
        <w:ind w:left="360"/>
        <w:rPr>
          <w:noProof/>
        </w:rPr>
      </w:pPr>
      <w:r w:rsidRPr="006E582C">
        <w:rPr>
          <w:noProof/>
        </w:rPr>
        <w:t>Die mens se magteloosheid word uitgelig deur die voorwerpe op te noem wat in die vloed dryf./Versreël 12–14: tafels, katels, arke, balies, kosyne, stompe, karavane, vrieskaste, kateders, kroegtoonbanke en ŉ flottielje vlotte</w:t>
      </w:r>
    </w:p>
    <w:p w:rsidR="00D013F3" w:rsidRPr="006E582C" w:rsidRDefault="00D013F3" w:rsidP="00A15D61">
      <w:pPr>
        <w:pStyle w:val="ListParagraph"/>
        <w:numPr>
          <w:ilvl w:val="0"/>
          <w:numId w:val="2"/>
        </w:numPr>
        <w:ind w:left="360"/>
        <w:rPr>
          <w:noProof/>
        </w:rPr>
      </w:pPr>
      <w:r w:rsidRPr="006E582C">
        <w:rPr>
          <w:noProof/>
        </w:rPr>
        <w:t>Die digter maak van beskrywende woorde gebruik om die dood mee uit te hef, want ’n glibberige/gladde dood is die gevolg van die watervloed./Versreël 16: so glibberig, so log</w:t>
      </w:r>
    </w:p>
    <w:p w:rsidR="00D013F3" w:rsidRPr="006E582C" w:rsidRDefault="00D013F3" w:rsidP="00A15D61">
      <w:pPr>
        <w:pStyle w:val="ListParagraph"/>
        <w:numPr>
          <w:ilvl w:val="0"/>
          <w:numId w:val="2"/>
        </w:numPr>
        <w:ind w:left="360"/>
        <w:rPr>
          <w:noProof/>
        </w:rPr>
      </w:pPr>
      <w:r w:rsidRPr="006E582C">
        <w:rPr>
          <w:noProof/>
        </w:rPr>
        <w:t>Die herhaling van die woorde /Versreël 20: laat rol laat rol laat rol het, beklemtoon dat die watervloed aanhou en nie eindig nie/dit beklemtoon die rollende waters.</w:t>
      </w:r>
    </w:p>
    <w:p w:rsidR="00D013F3" w:rsidRPr="006E582C" w:rsidRDefault="00D013F3" w:rsidP="00A15D61">
      <w:pPr>
        <w:pStyle w:val="ListParagraph"/>
        <w:numPr>
          <w:ilvl w:val="0"/>
          <w:numId w:val="2"/>
        </w:numPr>
        <w:ind w:left="360"/>
        <w:rPr>
          <w:noProof/>
        </w:rPr>
      </w:pPr>
      <w:r w:rsidRPr="006E582C">
        <w:rPr>
          <w:noProof/>
        </w:rPr>
        <w:t>Die herhaling van woorde in die slotreël hef die sikliese gebeure uit, want elke keer as daar ’n watervloed is, is die mens en dier weer uitgelewer./Versreël 21–22: mompeling van dooie vleis weer en weer</w:t>
      </w:r>
    </w:p>
    <w:p w:rsidR="00D013F3" w:rsidRPr="006E582C" w:rsidRDefault="00D013F3" w:rsidP="00A15D61">
      <w:pPr>
        <w:pStyle w:val="ListParagraph"/>
        <w:numPr>
          <w:ilvl w:val="0"/>
          <w:numId w:val="1"/>
        </w:numPr>
        <w:ind w:left="360"/>
        <w:rPr>
          <w:noProof/>
        </w:rPr>
      </w:pPr>
      <w:r w:rsidRPr="006E582C">
        <w:rPr>
          <w:noProof/>
        </w:rPr>
        <w:t>Die kandidaat voorsien die literêre opstel van ’n slotparagraaf, bv.</w:t>
      </w:r>
    </w:p>
    <w:p w:rsidR="00D013F3" w:rsidRDefault="00D013F3" w:rsidP="00A15D61">
      <w:pPr>
        <w:pStyle w:val="ListParagraph"/>
        <w:numPr>
          <w:ilvl w:val="0"/>
          <w:numId w:val="2"/>
        </w:numPr>
        <w:ind w:left="360"/>
        <w:rPr>
          <w:noProof/>
        </w:rPr>
      </w:pPr>
      <w:r w:rsidRPr="006E582C">
        <w:rPr>
          <w:noProof/>
        </w:rPr>
        <w:lastRenderedPageBreak/>
        <w:t>Die atmosfeer, woordgebruik en titel van die gedig sluit by die beskrywing van ’n vloed aan</w:t>
      </w:r>
      <w:r w:rsidR="006E582C">
        <w:rPr>
          <w:noProof/>
        </w:rPr>
        <w:tab/>
      </w:r>
      <w:r w:rsidR="006E582C">
        <w:rPr>
          <w:noProof/>
        </w:rPr>
        <w:tab/>
      </w:r>
      <w:r w:rsidR="006E582C">
        <w:rPr>
          <w:noProof/>
        </w:rPr>
        <w:tab/>
      </w:r>
    </w:p>
    <w:p w:rsidR="006E582C" w:rsidRDefault="006E582C" w:rsidP="006E582C">
      <w:pPr>
        <w:pStyle w:val="ListParagraph"/>
        <w:ind w:left="7920" w:firstLine="720"/>
        <w:rPr>
          <w:noProof/>
        </w:rPr>
      </w:pPr>
      <w:r>
        <w:rPr>
          <w:noProof/>
        </w:rPr>
        <w:t>[10]</w:t>
      </w:r>
    </w:p>
    <w:p w:rsidR="006E582C" w:rsidRPr="00B377E4" w:rsidRDefault="006E582C" w:rsidP="006E582C">
      <w:pPr>
        <w:rPr>
          <w:b/>
          <w:noProof/>
        </w:rPr>
      </w:pPr>
      <w:r w:rsidRPr="00B377E4">
        <w:rPr>
          <w:b/>
          <w:noProof/>
        </w:rPr>
        <w:t>VRAAG 2 - KONTEKSTUELE VRAAG</w:t>
      </w:r>
      <w:r w:rsidR="00CA090A">
        <w:rPr>
          <w:b/>
          <w:noProof/>
        </w:rPr>
        <w:t xml:space="preserve"> – Die skedel lag al huil die gesig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7796"/>
        <w:gridCol w:w="519"/>
      </w:tblGrid>
      <w:tr w:rsidR="00D013F3" w:rsidRPr="00B377E4" w:rsidTr="00D013F3">
        <w:trPr>
          <w:trHeight w:val="146"/>
        </w:trPr>
        <w:tc>
          <w:tcPr>
            <w:tcW w:w="812" w:type="dxa"/>
          </w:tcPr>
          <w:p w:rsidR="00D013F3" w:rsidRPr="00B377E4" w:rsidRDefault="006E582C" w:rsidP="00D013F3">
            <w:pPr>
              <w:rPr>
                <w:noProof/>
              </w:rPr>
            </w:pPr>
            <w:r w:rsidRPr="00B377E4">
              <w:rPr>
                <w:noProof/>
              </w:rPr>
              <w:t>2</w:t>
            </w:r>
            <w:r w:rsidR="00D013F3" w:rsidRPr="00B377E4">
              <w:rPr>
                <w:noProof/>
              </w:rPr>
              <w:t xml:space="preserve">.1 </w:t>
            </w:r>
          </w:p>
        </w:tc>
        <w:tc>
          <w:tcPr>
            <w:tcW w:w="7796" w:type="dxa"/>
          </w:tcPr>
          <w:p w:rsidR="00D013F3" w:rsidRPr="00B377E4" w:rsidRDefault="00D013F3" w:rsidP="00D013F3">
            <w:pPr>
              <w:rPr>
                <w:noProof/>
              </w:rPr>
            </w:pPr>
            <w:r w:rsidRPr="00B377E4">
              <w:rPr>
                <w:noProof/>
              </w:rPr>
              <w:t xml:space="preserve">Die mens se sterflikheid/verganklikheid/dood/geraamte. √ </w:t>
            </w:r>
          </w:p>
        </w:tc>
        <w:tc>
          <w:tcPr>
            <w:tcW w:w="519" w:type="dxa"/>
          </w:tcPr>
          <w:p w:rsidR="00D013F3" w:rsidRPr="00B377E4" w:rsidRDefault="00D013F3" w:rsidP="00D013F3">
            <w:pPr>
              <w:rPr>
                <w:noProof/>
              </w:rPr>
            </w:pPr>
            <w:r w:rsidRPr="00B377E4">
              <w:rPr>
                <w:noProof/>
              </w:rPr>
              <w:t xml:space="preserve">1 </w:t>
            </w:r>
          </w:p>
        </w:tc>
      </w:tr>
      <w:tr w:rsidR="00D013F3" w:rsidRPr="00B377E4" w:rsidTr="00D013F3">
        <w:trPr>
          <w:trHeight w:val="146"/>
        </w:trPr>
        <w:tc>
          <w:tcPr>
            <w:tcW w:w="812" w:type="dxa"/>
          </w:tcPr>
          <w:p w:rsidR="00D013F3" w:rsidRPr="00B377E4" w:rsidRDefault="006E582C" w:rsidP="00D013F3">
            <w:pPr>
              <w:rPr>
                <w:noProof/>
              </w:rPr>
            </w:pPr>
            <w:r w:rsidRPr="00B377E4">
              <w:rPr>
                <w:noProof/>
              </w:rPr>
              <w:t>2</w:t>
            </w:r>
            <w:r w:rsidR="00D013F3" w:rsidRPr="00B377E4">
              <w:rPr>
                <w:noProof/>
              </w:rPr>
              <w:t xml:space="preserve">.2 </w:t>
            </w:r>
          </w:p>
        </w:tc>
        <w:tc>
          <w:tcPr>
            <w:tcW w:w="7796" w:type="dxa"/>
          </w:tcPr>
          <w:p w:rsidR="00D013F3" w:rsidRPr="00B377E4" w:rsidRDefault="00D013F3" w:rsidP="00D013F3">
            <w:pPr>
              <w:rPr>
                <w:noProof/>
              </w:rPr>
            </w:pPr>
            <w:r w:rsidRPr="00B377E4">
              <w:rPr>
                <w:noProof/>
              </w:rPr>
              <w:t xml:space="preserve">“weet” √ </w:t>
            </w:r>
          </w:p>
        </w:tc>
        <w:tc>
          <w:tcPr>
            <w:tcW w:w="519" w:type="dxa"/>
          </w:tcPr>
          <w:p w:rsidR="00D013F3" w:rsidRPr="00B377E4" w:rsidRDefault="00D013F3" w:rsidP="00D013F3">
            <w:pPr>
              <w:rPr>
                <w:noProof/>
              </w:rPr>
            </w:pPr>
            <w:r w:rsidRPr="00B377E4">
              <w:rPr>
                <w:noProof/>
              </w:rPr>
              <w:t xml:space="preserve">1 </w:t>
            </w:r>
          </w:p>
        </w:tc>
      </w:tr>
      <w:tr w:rsidR="00D013F3" w:rsidRPr="00B377E4" w:rsidTr="00D013F3">
        <w:trPr>
          <w:trHeight w:val="400"/>
        </w:trPr>
        <w:tc>
          <w:tcPr>
            <w:tcW w:w="812" w:type="dxa"/>
          </w:tcPr>
          <w:p w:rsidR="00D013F3" w:rsidRPr="00B377E4" w:rsidRDefault="006E582C" w:rsidP="00D013F3">
            <w:pPr>
              <w:rPr>
                <w:noProof/>
              </w:rPr>
            </w:pPr>
            <w:r w:rsidRPr="00B377E4">
              <w:rPr>
                <w:noProof/>
              </w:rPr>
              <w:t>2</w:t>
            </w:r>
            <w:r w:rsidR="00D013F3" w:rsidRPr="00B377E4">
              <w:rPr>
                <w:noProof/>
              </w:rPr>
              <w:t xml:space="preserve">.3 </w:t>
            </w:r>
          </w:p>
        </w:tc>
        <w:tc>
          <w:tcPr>
            <w:tcW w:w="7796" w:type="dxa"/>
          </w:tcPr>
          <w:p w:rsidR="00D013F3" w:rsidRPr="00B377E4" w:rsidRDefault="00D013F3" w:rsidP="00D013F3">
            <w:pPr>
              <w:rPr>
                <w:noProof/>
              </w:rPr>
            </w:pPr>
            <w:r w:rsidRPr="00B377E4">
              <w:rPr>
                <w:noProof/>
              </w:rPr>
              <w:t xml:space="preserve">Personifikasie √ </w:t>
            </w:r>
          </w:p>
          <w:p w:rsidR="00D013F3" w:rsidRPr="00B377E4" w:rsidRDefault="00D013F3" w:rsidP="00D013F3">
            <w:pPr>
              <w:rPr>
                <w:noProof/>
              </w:rPr>
            </w:pPr>
            <w:r w:rsidRPr="00B377E4">
              <w:rPr>
                <w:noProof/>
              </w:rPr>
              <w:t xml:space="preserve">“... om ons arms diep soos skagte te sink”/ </w:t>
            </w:r>
          </w:p>
          <w:p w:rsidR="00D013F3" w:rsidRPr="00B377E4" w:rsidRDefault="00D013F3" w:rsidP="00D013F3">
            <w:pPr>
              <w:rPr>
                <w:noProof/>
              </w:rPr>
            </w:pPr>
            <w:r w:rsidRPr="00B377E4">
              <w:rPr>
                <w:noProof/>
              </w:rPr>
              <w:t xml:space="preserve">“die grys erts te gryp en op te trek,” √ </w:t>
            </w:r>
          </w:p>
        </w:tc>
        <w:tc>
          <w:tcPr>
            <w:tcW w:w="519" w:type="dxa"/>
          </w:tcPr>
          <w:p w:rsidR="00750E9E" w:rsidRDefault="00750E9E" w:rsidP="00D013F3">
            <w:pPr>
              <w:rPr>
                <w:noProof/>
              </w:rPr>
            </w:pPr>
          </w:p>
          <w:p w:rsidR="00750E9E" w:rsidRDefault="00750E9E" w:rsidP="00D013F3">
            <w:pPr>
              <w:rPr>
                <w:noProof/>
              </w:rPr>
            </w:pPr>
          </w:p>
          <w:p w:rsidR="00D013F3" w:rsidRPr="00B377E4" w:rsidRDefault="00D013F3" w:rsidP="00D013F3">
            <w:pPr>
              <w:rPr>
                <w:noProof/>
              </w:rPr>
            </w:pPr>
            <w:r w:rsidRPr="00B377E4">
              <w:rPr>
                <w:noProof/>
              </w:rPr>
              <w:t xml:space="preserve">2 </w:t>
            </w:r>
          </w:p>
        </w:tc>
      </w:tr>
      <w:tr w:rsidR="00D013F3" w:rsidRPr="00B377E4" w:rsidTr="00D013F3">
        <w:trPr>
          <w:trHeight w:val="1411"/>
        </w:trPr>
        <w:tc>
          <w:tcPr>
            <w:tcW w:w="812" w:type="dxa"/>
          </w:tcPr>
          <w:p w:rsidR="00D013F3" w:rsidRPr="00B377E4" w:rsidRDefault="006E582C" w:rsidP="00D013F3">
            <w:pPr>
              <w:rPr>
                <w:noProof/>
              </w:rPr>
            </w:pPr>
            <w:r w:rsidRPr="00B377E4">
              <w:rPr>
                <w:noProof/>
              </w:rPr>
              <w:t>2</w:t>
            </w:r>
            <w:r w:rsidR="00D013F3" w:rsidRPr="00B377E4">
              <w:rPr>
                <w:noProof/>
              </w:rPr>
              <w:t xml:space="preserve">.4 </w:t>
            </w:r>
          </w:p>
        </w:tc>
        <w:tc>
          <w:tcPr>
            <w:tcW w:w="7796" w:type="dxa"/>
          </w:tcPr>
          <w:p w:rsidR="00D013F3" w:rsidRPr="00B377E4" w:rsidRDefault="00D013F3" w:rsidP="00D013F3">
            <w:pPr>
              <w:rPr>
                <w:noProof/>
              </w:rPr>
            </w:pPr>
            <w:r w:rsidRPr="00B377E4">
              <w:rPr>
                <w:noProof/>
              </w:rPr>
              <w:t xml:space="preserve">Dit verander van bewondering teenoor die mens wat opbou na bespotting/verwondering dat die mens homself deur sy eie vermoë kan vernietig. √ </w:t>
            </w:r>
          </w:p>
          <w:p w:rsidR="00D013F3" w:rsidRPr="00B377E4" w:rsidRDefault="00D013F3" w:rsidP="00D013F3">
            <w:pPr>
              <w:rPr>
                <w:noProof/>
              </w:rPr>
            </w:pPr>
            <w:r w:rsidRPr="00B377E4">
              <w:rPr>
                <w:noProof/>
              </w:rPr>
              <w:t xml:space="preserve">Die mens is ook slim genoeg om homself te vernietig./ </w:t>
            </w:r>
          </w:p>
          <w:p w:rsidR="00D013F3" w:rsidRPr="00B377E4" w:rsidRDefault="00D013F3" w:rsidP="00D013F3">
            <w:pPr>
              <w:rPr>
                <w:noProof/>
              </w:rPr>
            </w:pPr>
            <w:r w:rsidRPr="00B377E4">
              <w:rPr>
                <w:noProof/>
              </w:rPr>
              <w:t xml:space="preserve">Die beleggings word in kluise gepak en nie vir die mensdom aangewend nie./Die mensdom word gespot omdat hy rykdom versamel./ </w:t>
            </w:r>
          </w:p>
          <w:p w:rsidR="00D013F3" w:rsidRPr="00B377E4" w:rsidRDefault="00D013F3" w:rsidP="00D013F3">
            <w:pPr>
              <w:rPr>
                <w:noProof/>
              </w:rPr>
            </w:pPr>
            <w:r w:rsidRPr="00B377E4">
              <w:rPr>
                <w:noProof/>
              </w:rPr>
              <w:t xml:space="preserve">Die mens kan nie die dood ten spyte van sy/haar wonderlike vermoëns oorwin nie. √√ </w:t>
            </w:r>
          </w:p>
          <w:p w:rsidR="00D013F3" w:rsidRPr="00B377E4" w:rsidRDefault="00D013F3" w:rsidP="00D013F3">
            <w:pPr>
              <w:rPr>
                <w:noProof/>
              </w:rPr>
            </w:pPr>
            <w:r w:rsidRPr="00B377E4">
              <w:rPr>
                <w:i/>
                <w:iCs/>
                <w:noProof/>
              </w:rPr>
              <w:t xml:space="preserve">Die kandidaat bied enige twee motiverings vir een punt elk aan. </w:t>
            </w:r>
          </w:p>
        </w:tc>
        <w:tc>
          <w:tcPr>
            <w:tcW w:w="519" w:type="dxa"/>
          </w:tcPr>
          <w:p w:rsidR="00D013F3" w:rsidRPr="00B377E4" w:rsidRDefault="00D013F3" w:rsidP="00D013F3">
            <w:pPr>
              <w:rPr>
                <w:noProof/>
              </w:rPr>
            </w:pPr>
            <w:r w:rsidRPr="00B377E4">
              <w:rPr>
                <w:noProof/>
              </w:rPr>
              <w:t>1</w:t>
            </w:r>
          </w:p>
          <w:p w:rsidR="00750E9E" w:rsidRDefault="00750E9E" w:rsidP="00D013F3">
            <w:pPr>
              <w:rPr>
                <w:noProof/>
              </w:rPr>
            </w:pPr>
          </w:p>
          <w:p w:rsidR="00750E9E" w:rsidRDefault="00750E9E" w:rsidP="00D013F3">
            <w:pPr>
              <w:rPr>
                <w:noProof/>
              </w:rPr>
            </w:pPr>
          </w:p>
          <w:p w:rsidR="00750E9E" w:rsidRDefault="00750E9E" w:rsidP="00D013F3">
            <w:pPr>
              <w:rPr>
                <w:noProof/>
              </w:rPr>
            </w:pPr>
          </w:p>
          <w:p w:rsidR="00750E9E" w:rsidRDefault="00750E9E" w:rsidP="00D013F3">
            <w:pPr>
              <w:rPr>
                <w:noProof/>
              </w:rPr>
            </w:pPr>
          </w:p>
          <w:p w:rsidR="00750E9E" w:rsidRDefault="00750E9E" w:rsidP="00D013F3">
            <w:pPr>
              <w:rPr>
                <w:noProof/>
              </w:rPr>
            </w:pPr>
          </w:p>
          <w:p w:rsidR="00D013F3" w:rsidRPr="00B377E4" w:rsidRDefault="00D013F3" w:rsidP="00D013F3">
            <w:pPr>
              <w:rPr>
                <w:noProof/>
              </w:rPr>
            </w:pPr>
            <w:r w:rsidRPr="00B377E4">
              <w:rPr>
                <w:noProof/>
              </w:rPr>
              <w:t xml:space="preserve">2 </w:t>
            </w:r>
          </w:p>
        </w:tc>
      </w:tr>
      <w:tr w:rsidR="00D013F3" w:rsidRPr="00B377E4" w:rsidTr="00D013F3">
        <w:trPr>
          <w:trHeight w:val="398"/>
        </w:trPr>
        <w:tc>
          <w:tcPr>
            <w:tcW w:w="812" w:type="dxa"/>
          </w:tcPr>
          <w:p w:rsidR="00D013F3" w:rsidRPr="00B377E4" w:rsidRDefault="006E582C" w:rsidP="00D013F3">
            <w:pPr>
              <w:rPr>
                <w:noProof/>
              </w:rPr>
            </w:pPr>
            <w:r w:rsidRPr="00B377E4">
              <w:rPr>
                <w:noProof/>
              </w:rPr>
              <w:t>2</w:t>
            </w:r>
            <w:r w:rsidR="00D013F3" w:rsidRPr="00B377E4">
              <w:rPr>
                <w:noProof/>
              </w:rPr>
              <w:t xml:space="preserve">.5 </w:t>
            </w:r>
          </w:p>
        </w:tc>
        <w:tc>
          <w:tcPr>
            <w:tcW w:w="7796" w:type="dxa"/>
          </w:tcPr>
          <w:p w:rsidR="00D013F3" w:rsidRPr="00B377E4" w:rsidRDefault="00D013F3" w:rsidP="00D013F3">
            <w:pPr>
              <w:rPr>
                <w:noProof/>
              </w:rPr>
            </w:pPr>
            <w:r w:rsidRPr="00B377E4">
              <w:rPr>
                <w:noProof/>
              </w:rPr>
              <w:t xml:space="preserve">Beklemtoning van die mens as verganklike/sterflike wese./ </w:t>
            </w:r>
          </w:p>
          <w:p w:rsidR="00D013F3" w:rsidRPr="00B377E4" w:rsidRDefault="00D013F3" w:rsidP="00D013F3">
            <w:pPr>
              <w:rPr>
                <w:noProof/>
              </w:rPr>
            </w:pPr>
            <w:r w:rsidRPr="00B377E4">
              <w:rPr>
                <w:noProof/>
              </w:rPr>
              <w:t xml:space="preserve">Die mens is tot ondergang gedoem./Die mens se ondergang is in homself opgesluit. √ </w:t>
            </w:r>
          </w:p>
        </w:tc>
        <w:tc>
          <w:tcPr>
            <w:tcW w:w="519" w:type="dxa"/>
          </w:tcPr>
          <w:p w:rsidR="00750E9E" w:rsidRDefault="00750E9E" w:rsidP="00D013F3">
            <w:pPr>
              <w:rPr>
                <w:noProof/>
              </w:rPr>
            </w:pPr>
          </w:p>
          <w:p w:rsidR="00D013F3" w:rsidRPr="00B377E4" w:rsidRDefault="00D013F3" w:rsidP="00D013F3">
            <w:pPr>
              <w:rPr>
                <w:noProof/>
              </w:rPr>
            </w:pPr>
            <w:r w:rsidRPr="00B377E4">
              <w:rPr>
                <w:noProof/>
              </w:rPr>
              <w:t xml:space="preserve">1 </w:t>
            </w:r>
          </w:p>
        </w:tc>
      </w:tr>
      <w:tr w:rsidR="00D013F3" w:rsidRPr="00B377E4" w:rsidTr="00D013F3">
        <w:trPr>
          <w:trHeight w:val="653"/>
        </w:trPr>
        <w:tc>
          <w:tcPr>
            <w:tcW w:w="812" w:type="dxa"/>
          </w:tcPr>
          <w:p w:rsidR="00D013F3" w:rsidRPr="00B377E4" w:rsidRDefault="006E582C" w:rsidP="00D013F3">
            <w:pPr>
              <w:rPr>
                <w:noProof/>
              </w:rPr>
            </w:pPr>
            <w:r w:rsidRPr="00B377E4">
              <w:rPr>
                <w:noProof/>
              </w:rPr>
              <w:t>2</w:t>
            </w:r>
            <w:r w:rsidR="00D013F3" w:rsidRPr="00B377E4">
              <w:rPr>
                <w:noProof/>
              </w:rPr>
              <w:t xml:space="preserve">.6 </w:t>
            </w:r>
          </w:p>
        </w:tc>
        <w:tc>
          <w:tcPr>
            <w:tcW w:w="7796" w:type="dxa"/>
          </w:tcPr>
          <w:p w:rsidR="00D013F3" w:rsidRPr="00B377E4" w:rsidRDefault="00D013F3" w:rsidP="00D013F3">
            <w:pPr>
              <w:rPr>
                <w:noProof/>
              </w:rPr>
            </w:pPr>
            <w:r w:rsidRPr="00B377E4">
              <w:rPr>
                <w:noProof/>
              </w:rPr>
              <w:t xml:space="preserve">Die mens kan so vinnig as wat hy skep, ook vernietig. √ </w:t>
            </w:r>
          </w:p>
          <w:p w:rsidR="00D013F3" w:rsidRPr="00B377E4" w:rsidRDefault="00D013F3" w:rsidP="00D013F3">
            <w:pPr>
              <w:rPr>
                <w:noProof/>
              </w:rPr>
            </w:pPr>
            <w:r w:rsidRPr="00B377E4">
              <w:rPr>
                <w:noProof/>
              </w:rPr>
              <w:t xml:space="preserve">Ek stem saam met die spreker, want die mens vernietig die natuur orals waar hy gaan./ </w:t>
            </w:r>
          </w:p>
          <w:p w:rsidR="00D013F3" w:rsidRPr="00B377E4" w:rsidRDefault="00D013F3" w:rsidP="00D013F3">
            <w:pPr>
              <w:rPr>
                <w:noProof/>
              </w:rPr>
            </w:pPr>
            <w:r w:rsidRPr="00B377E4">
              <w:rPr>
                <w:noProof/>
              </w:rPr>
              <w:t xml:space="preserve">Ek stem nie saam nie, want die mens skep vinniger as wat hy vernietig. √ </w:t>
            </w:r>
          </w:p>
        </w:tc>
        <w:tc>
          <w:tcPr>
            <w:tcW w:w="519" w:type="dxa"/>
          </w:tcPr>
          <w:p w:rsidR="00D013F3" w:rsidRPr="00B377E4" w:rsidRDefault="00D013F3" w:rsidP="00D013F3">
            <w:pPr>
              <w:rPr>
                <w:noProof/>
              </w:rPr>
            </w:pPr>
            <w:r w:rsidRPr="00B377E4">
              <w:rPr>
                <w:noProof/>
              </w:rPr>
              <w:t>1</w:t>
            </w:r>
          </w:p>
          <w:p w:rsidR="00750E9E" w:rsidRDefault="00750E9E" w:rsidP="00D013F3">
            <w:pPr>
              <w:rPr>
                <w:noProof/>
              </w:rPr>
            </w:pPr>
          </w:p>
          <w:p w:rsidR="00D013F3" w:rsidRPr="00B377E4" w:rsidRDefault="00D013F3" w:rsidP="00D013F3">
            <w:pPr>
              <w:rPr>
                <w:noProof/>
              </w:rPr>
            </w:pPr>
            <w:r w:rsidRPr="00B377E4">
              <w:rPr>
                <w:noProof/>
              </w:rPr>
              <w:t>1</w:t>
            </w:r>
          </w:p>
        </w:tc>
      </w:tr>
      <w:tr w:rsidR="00D013F3" w:rsidRPr="00B377E4" w:rsidTr="00D013F3">
        <w:trPr>
          <w:trHeight w:val="153"/>
        </w:trPr>
        <w:tc>
          <w:tcPr>
            <w:tcW w:w="9127" w:type="dxa"/>
            <w:gridSpan w:val="3"/>
          </w:tcPr>
          <w:p w:rsidR="00D013F3" w:rsidRPr="00CA090A" w:rsidRDefault="00D013F3" w:rsidP="00D013F3">
            <w:pPr>
              <w:jc w:val="right"/>
              <w:rPr>
                <w:b/>
                <w:noProof/>
              </w:rPr>
            </w:pPr>
            <w:r w:rsidRPr="00CA090A">
              <w:rPr>
                <w:b/>
                <w:bCs/>
                <w:noProof/>
              </w:rPr>
              <w:t xml:space="preserve">10 </w:t>
            </w:r>
          </w:p>
        </w:tc>
      </w:tr>
    </w:tbl>
    <w:p w:rsidR="006E582C" w:rsidRDefault="006E582C" w:rsidP="00D013F3">
      <w:pPr>
        <w:rPr>
          <w:noProof/>
        </w:rPr>
      </w:pPr>
    </w:p>
    <w:p w:rsidR="006E582C" w:rsidRDefault="006E582C">
      <w:pPr>
        <w:rPr>
          <w:noProof/>
        </w:rPr>
      </w:pPr>
      <w:r>
        <w:rPr>
          <w:noProof/>
        </w:rPr>
        <w:br w:type="page"/>
      </w:r>
    </w:p>
    <w:tbl>
      <w:tblPr>
        <w:tblW w:w="10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8647"/>
        <w:gridCol w:w="647"/>
      </w:tblGrid>
      <w:tr w:rsidR="006E582C" w:rsidRPr="006E582C" w:rsidTr="00AC6F84">
        <w:trPr>
          <w:trHeight w:val="153"/>
        </w:trPr>
        <w:tc>
          <w:tcPr>
            <w:tcW w:w="10106" w:type="dxa"/>
            <w:gridSpan w:val="3"/>
          </w:tcPr>
          <w:p w:rsidR="006E582C" w:rsidRPr="006E582C" w:rsidRDefault="006E582C" w:rsidP="00AC6F84">
            <w:pPr>
              <w:pStyle w:val="Default"/>
              <w:rPr>
                <w:b/>
                <w:bCs/>
                <w:szCs w:val="22"/>
              </w:rPr>
            </w:pPr>
            <w:r w:rsidRPr="006E582C">
              <w:rPr>
                <w:b/>
                <w:bCs/>
                <w:szCs w:val="22"/>
              </w:rPr>
              <w:lastRenderedPageBreak/>
              <w:t xml:space="preserve">VRAAG 3: KONTEKSTUELE VRAAG </w:t>
            </w:r>
          </w:p>
          <w:p w:rsidR="006E582C" w:rsidRPr="006E582C" w:rsidRDefault="006E582C" w:rsidP="00AC6F84">
            <w:pPr>
              <w:pStyle w:val="Default"/>
              <w:rPr>
                <w:szCs w:val="22"/>
              </w:rPr>
            </w:pPr>
          </w:p>
        </w:tc>
      </w:tr>
      <w:tr w:rsidR="006E582C" w:rsidRPr="006E582C" w:rsidTr="00AC6F84">
        <w:trPr>
          <w:trHeight w:val="153"/>
        </w:trPr>
        <w:tc>
          <w:tcPr>
            <w:tcW w:w="10106" w:type="dxa"/>
            <w:gridSpan w:val="3"/>
          </w:tcPr>
          <w:p w:rsidR="006E582C" w:rsidRPr="006E582C" w:rsidRDefault="006E582C" w:rsidP="00AC6F84">
            <w:pPr>
              <w:pStyle w:val="Default"/>
              <w:rPr>
                <w:b/>
                <w:bCs/>
                <w:szCs w:val="22"/>
              </w:rPr>
            </w:pPr>
            <w:r w:rsidRPr="006E582C">
              <w:rPr>
                <w:b/>
                <w:bCs/>
                <w:szCs w:val="22"/>
              </w:rPr>
              <w:t xml:space="preserve">Die huis luister – Daniel Hugo </w:t>
            </w:r>
          </w:p>
          <w:p w:rsidR="006E582C" w:rsidRPr="006E582C" w:rsidRDefault="006E582C" w:rsidP="00AC6F84">
            <w:pPr>
              <w:pStyle w:val="Default"/>
              <w:rPr>
                <w:szCs w:val="22"/>
              </w:rPr>
            </w:pPr>
          </w:p>
        </w:tc>
      </w:tr>
      <w:tr w:rsidR="006E582C" w:rsidRPr="006E582C" w:rsidTr="00906C85">
        <w:trPr>
          <w:trHeight w:val="146"/>
        </w:trPr>
        <w:tc>
          <w:tcPr>
            <w:tcW w:w="812" w:type="dxa"/>
          </w:tcPr>
          <w:p w:rsidR="006E582C" w:rsidRPr="006E582C" w:rsidRDefault="006E582C" w:rsidP="00AC6F84">
            <w:pPr>
              <w:pStyle w:val="Default"/>
              <w:rPr>
                <w:szCs w:val="22"/>
              </w:rPr>
            </w:pPr>
            <w:r w:rsidRPr="006E582C">
              <w:rPr>
                <w:szCs w:val="22"/>
              </w:rPr>
              <w:t xml:space="preserve">3.1.1 </w:t>
            </w:r>
          </w:p>
        </w:tc>
        <w:tc>
          <w:tcPr>
            <w:tcW w:w="8647" w:type="dxa"/>
          </w:tcPr>
          <w:p w:rsidR="006E582C" w:rsidRPr="006E582C" w:rsidRDefault="006E582C" w:rsidP="00AC6F84">
            <w:pPr>
              <w:pStyle w:val="Default"/>
              <w:rPr>
                <w:szCs w:val="22"/>
              </w:rPr>
            </w:pPr>
            <w:r w:rsidRPr="006E582C">
              <w:rPr>
                <w:szCs w:val="22"/>
              </w:rPr>
              <w:t xml:space="preserve">Vergelyking √ </w:t>
            </w:r>
          </w:p>
        </w:tc>
        <w:tc>
          <w:tcPr>
            <w:tcW w:w="647" w:type="dxa"/>
          </w:tcPr>
          <w:p w:rsidR="006E582C" w:rsidRPr="006E582C" w:rsidRDefault="006E582C" w:rsidP="00AC6F84">
            <w:pPr>
              <w:pStyle w:val="Default"/>
              <w:rPr>
                <w:szCs w:val="22"/>
              </w:rPr>
            </w:pPr>
            <w:r w:rsidRPr="006E582C">
              <w:rPr>
                <w:szCs w:val="22"/>
              </w:rPr>
              <w:t xml:space="preserve">1 </w:t>
            </w:r>
          </w:p>
        </w:tc>
      </w:tr>
      <w:tr w:rsidR="006E582C" w:rsidRPr="006E582C" w:rsidTr="00906C85">
        <w:trPr>
          <w:trHeight w:val="652"/>
        </w:trPr>
        <w:tc>
          <w:tcPr>
            <w:tcW w:w="812" w:type="dxa"/>
          </w:tcPr>
          <w:p w:rsidR="006E582C" w:rsidRPr="006E582C" w:rsidRDefault="006E582C" w:rsidP="00AC6F84">
            <w:pPr>
              <w:pStyle w:val="Default"/>
              <w:rPr>
                <w:szCs w:val="22"/>
              </w:rPr>
            </w:pPr>
            <w:r w:rsidRPr="006E582C">
              <w:rPr>
                <w:szCs w:val="22"/>
              </w:rPr>
              <w:t xml:space="preserve">3.1.2 </w:t>
            </w:r>
          </w:p>
        </w:tc>
        <w:tc>
          <w:tcPr>
            <w:tcW w:w="8647" w:type="dxa"/>
          </w:tcPr>
          <w:p w:rsidR="006E582C" w:rsidRPr="006E582C" w:rsidRDefault="006E582C" w:rsidP="00AC6F84">
            <w:pPr>
              <w:pStyle w:val="Default"/>
              <w:rPr>
                <w:szCs w:val="22"/>
              </w:rPr>
            </w:pPr>
            <w:r w:rsidRPr="006E582C">
              <w:rPr>
                <w:szCs w:val="22"/>
              </w:rPr>
              <w:t xml:space="preserve">Beklemtoon die liefdeloosheid./ </w:t>
            </w:r>
          </w:p>
          <w:p w:rsidR="006E582C" w:rsidRPr="006E582C" w:rsidRDefault="006E582C" w:rsidP="00AC6F84">
            <w:pPr>
              <w:pStyle w:val="Default"/>
              <w:rPr>
                <w:szCs w:val="22"/>
              </w:rPr>
            </w:pPr>
            <w:r w:rsidRPr="006E582C">
              <w:rPr>
                <w:szCs w:val="22"/>
              </w:rPr>
              <w:t xml:space="preserve">Sluit by die eggo’s aan./ </w:t>
            </w:r>
          </w:p>
          <w:p w:rsidR="006E582C" w:rsidRPr="006E582C" w:rsidRDefault="006E582C" w:rsidP="00AC6F84">
            <w:pPr>
              <w:pStyle w:val="Default"/>
              <w:rPr>
                <w:szCs w:val="22"/>
              </w:rPr>
            </w:pPr>
            <w:r w:rsidRPr="006E582C">
              <w:rPr>
                <w:szCs w:val="22"/>
              </w:rPr>
              <w:t xml:space="preserve">Sluit by </w:t>
            </w:r>
            <w:r w:rsidRPr="006E582C">
              <w:rPr>
                <w:i/>
                <w:iCs/>
                <w:szCs w:val="22"/>
              </w:rPr>
              <w:t xml:space="preserve">luister </w:t>
            </w:r>
            <w:r w:rsidRPr="006E582C">
              <w:rPr>
                <w:szCs w:val="22"/>
              </w:rPr>
              <w:t xml:space="preserve">in die titel aan./ </w:t>
            </w:r>
          </w:p>
          <w:p w:rsidR="006E582C" w:rsidRPr="006E582C" w:rsidRDefault="006E582C" w:rsidP="00AC6F84">
            <w:pPr>
              <w:pStyle w:val="Default"/>
              <w:rPr>
                <w:szCs w:val="22"/>
              </w:rPr>
            </w:pPr>
            <w:r w:rsidRPr="006E582C">
              <w:rPr>
                <w:szCs w:val="22"/>
              </w:rPr>
              <w:t xml:space="preserve">Versterk die titel. </w:t>
            </w:r>
          </w:p>
          <w:p w:rsidR="006E582C" w:rsidRPr="006E582C" w:rsidRDefault="006E582C" w:rsidP="00AC6F84">
            <w:pPr>
              <w:pStyle w:val="Default"/>
              <w:rPr>
                <w:szCs w:val="22"/>
              </w:rPr>
            </w:pPr>
            <w:r w:rsidRPr="006E582C">
              <w:rPr>
                <w:szCs w:val="22"/>
              </w:rPr>
              <w:t xml:space="preserve">Dit bind die gedig tot eenheid saam.√ </w:t>
            </w:r>
          </w:p>
        </w:tc>
        <w:tc>
          <w:tcPr>
            <w:tcW w:w="647" w:type="dxa"/>
          </w:tcPr>
          <w:p w:rsidR="00750E9E" w:rsidRDefault="00750E9E" w:rsidP="00AC6F84">
            <w:pPr>
              <w:pStyle w:val="Default"/>
              <w:rPr>
                <w:szCs w:val="22"/>
              </w:rPr>
            </w:pPr>
          </w:p>
          <w:p w:rsidR="00750E9E" w:rsidRDefault="00750E9E" w:rsidP="00AC6F84">
            <w:pPr>
              <w:pStyle w:val="Default"/>
              <w:rPr>
                <w:szCs w:val="22"/>
              </w:rPr>
            </w:pPr>
          </w:p>
          <w:p w:rsidR="00750E9E" w:rsidRDefault="00750E9E" w:rsidP="00AC6F84">
            <w:pPr>
              <w:pStyle w:val="Default"/>
              <w:rPr>
                <w:szCs w:val="22"/>
              </w:rPr>
            </w:pPr>
          </w:p>
          <w:p w:rsidR="00750E9E" w:rsidRDefault="00750E9E" w:rsidP="00AC6F84">
            <w:pPr>
              <w:pStyle w:val="Default"/>
              <w:rPr>
                <w:szCs w:val="22"/>
              </w:rPr>
            </w:pPr>
          </w:p>
          <w:p w:rsidR="006E582C" w:rsidRPr="006E582C" w:rsidRDefault="006E582C" w:rsidP="00AC6F84">
            <w:pPr>
              <w:pStyle w:val="Default"/>
              <w:rPr>
                <w:szCs w:val="22"/>
              </w:rPr>
            </w:pPr>
            <w:r w:rsidRPr="006E582C">
              <w:rPr>
                <w:szCs w:val="22"/>
              </w:rPr>
              <w:t xml:space="preserve">1 </w:t>
            </w:r>
          </w:p>
        </w:tc>
      </w:tr>
      <w:tr w:rsidR="006E582C" w:rsidRPr="006E582C" w:rsidTr="00906C85">
        <w:trPr>
          <w:trHeight w:val="400"/>
        </w:trPr>
        <w:tc>
          <w:tcPr>
            <w:tcW w:w="812" w:type="dxa"/>
          </w:tcPr>
          <w:p w:rsidR="006E582C" w:rsidRPr="006E582C" w:rsidRDefault="006E582C" w:rsidP="00AC6F84">
            <w:r w:rsidRPr="006E582C">
              <w:t xml:space="preserve">3.2 </w:t>
            </w:r>
          </w:p>
        </w:tc>
        <w:tc>
          <w:tcPr>
            <w:tcW w:w="8647" w:type="dxa"/>
          </w:tcPr>
          <w:p w:rsidR="006E582C" w:rsidRPr="006E582C" w:rsidRDefault="006E582C" w:rsidP="00AC6F84">
            <w:r w:rsidRPr="006E582C">
              <w:t xml:space="preserve">Herhaling/gebruik van die negatiewe woorde/ </w:t>
            </w:r>
          </w:p>
          <w:p w:rsidR="006E582C" w:rsidRPr="006E582C" w:rsidRDefault="006E582C" w:rsidP="00AC6F84">
            <w:r w:rsidRPr="006E582C">
              <w:t xml:space="preserve">Agterplasing van die negatiewe woorde/ </w:t>
            </w:r>
          </w:p>
          <w:p w:rsidR="006E582C" w:rsidRPr="006E582C" w:rsidRDefault="006E582C" w:rsidP="00AC6F84">
            <w:r w:rsidRPr="006E582C">
              <w:t xml:space="preserve">v-alliterasie/s-alliterasie √ </w:t>
            </w:r>
          </w:p>
        </w:tc>
        <w:tc>
          <w:tcPr>
            <w:tcW w:w="647" w:type="dxa"/>
          </w:tcPr>
          <w:p w:rsidR="00750E9E" w:rsidRDefault="00750E9E" w:rsidP="00AC6F84"/>
          <w:p w:rsidR="00750E9E" w:rsidRDefault="00750E9E" w:rsidP="00AC6F84"/>
          <w:p w:rsidR="006E582C" w:rsidRPr="006E582C" w:rsidRDefault="006E582C" w:rsidP="00AC6F84">
            <w:r w:rsidRPr="006E582C">
              <w:t xml:space="preserve">1 </w:t>
            </w:r>
          </w:p>
        </w:tc>
      </w:tr>
      <w:tr w:rsidR="006E582C" w:rsidRPr="006E582C" w:rsidTr="00906C85">
        <w:trPr>
          <w:trHeight w:val="146"/>
        </w:trPr>
        <w:tc>
          <w:tcPr>
            <w:tcW w:w="812" w:type="dxa"/>
          </w:tcPr>
          <w:p w:rsidR="006E582C" w:rsidRPr="006E582C" w:rsidRDefault="006E582C" w:rsidP="00AC6F84">
            <w:r w:rsidRPr="006E582C">
              <w:t xml:space="preserve">3.3 </w:t>
            </w:r>
          </w:p>
        </w:tc>
        <w:tc>
          <w:tcPr>
            <w:tcW w:w="8647" w:type="dxa"/>
          </w:tcPr>
          <w:p w:rsidR="006E582C" w:rsidRPr="006E582C" w:rsidRDefault="006E582C" w:rsidP="00AC6F84">
            <w:r w:rsidRPr="006E582C">
              <w:t xml:space="preserve">“aanhou kibbel”/“nooit tevrede”/“(aanhou kibbel) oor kon en sou en moes” √ </w:t>
            </w:r>
          </w:p>
        </w:tc>
        <w:tc>
          <w:tcPr>
            <w:tcW w:w="647" w:type="dxa"/>
          </w:tcPr>
          <w:p w:rsidR="006E582C" w:rsidRPr="006E582C" w:rsidRDefault="006E582C" w:rsidP="00AC6F84">
            <w:r w:rsidRPr="006E582C">
              <w:t xml:space="preserve">1 </w:t>
            </w:r>
          </w:p>
        </w:tc>
      </w:tr>
      <w:tr w:rsidR="006E582C" w:rsidRPr="006E582C" w:rsidTr="00906C85">
        <w:trPr>
          <w:trHeight w:val="146"/>
        </w:trPr>
        <w:tc>
          <w:tcPr>
            <w:tcW w:w="812" w:type="dxa"/>
          </w:tcPr>
          <w:p w:rsidR="006E582C" w:rsidRPr="006E582C" w:rsidRDefault="006E582C" w:rsidP="00AC6F84">
            <w:r w:rsidRPr="006E582C">
              <w:t xml:space="preserve">3.4 </w:t>
            </w:r>
          </w:p>
        </w:tc>
        <w:tc>
          <w:tcPr>
            <w:tcW w:w="8647" w:type="dxa"/>
          </w:tcPr>
          <w:p w:rsidR="006E582C" w:rsidRPr="006E582C" w:rsidRDefault="006E582C" w:rsidP="00AC6F84">
            <w:r w:rsidRPr="006E582C">
              <w:t>Afwesigheid van leestekens</w:t>
            </w:r>
            <w:r w:rsidR="00750E9E">
              <w:t xml:space="preserve"> </w:t>
            </w:r>
            <w:r w:rsidRPr="006E582C">
              <w:t>/</w:t>
            </w:r>
            <w:r w:rsidR="00750E9E">
              <w:t xml:space="preserve"> </w:t>
            </w:r>
            <w:r w:rsidRPr="006E582C">
              <w:t>Enjambement/</w:t>
            </w:r>
            <w:r w:rsidR="00750E9E">
              <w:t xml:space="preserve"> </w:t>
            </w:r>
            <w:r w:rsidRPr="006E582C">
              <w:t>Polisindeton/</w:t>
            </w:r>
            <w:r w:rsidR="00750E9E">
              <w:t xml:space="preserve"> </w:t>
            </w:r>
            <w:r w:rsidRPr="006E582C">
              <w:t>Asindeton/</w:t>
            </w:r>
            <w:r w:rsidR="00750E9E">
              <w:t xml:space="preserve"> </w:t>
            </w:r>
            <w:r w:rsidRPr="006E582C">
              <w:t xml:space="preserve">Opeenstapeling √ </w:t>
            </w:r>
          </w:p>
        </w:tc>
        <w:tc>
          <w:tcPr>
            <w:tcW w:w="647" w:type="dxa"/>
          </w:tcPr>
          <w:p w:rsidR="006E582C" w:rsidRPr="006E582C" w:rsidRDefault="006E582C" w:rsidP="00AC6F84">
            <w:r w:rsidRPr="006E582C">
              <w:t xml:space="preserve">1 </w:t>
            </w:r>
          </w:p>
        </w:tc>
      </w:tr>
      <w:tr w:rsidR="006E582C" w:rsidRPr="006E582C" w:rsidTr="00906C85">
        <w:trPr>
          <w:trHeight w:val="146"/>
        </w:trPr>
        <w:tc>
          <w:tcPr>
            <w:tcW w:w="812" w:type="dxa"/>
          </w:tcPr>
          <w:p w:rsidR="006E582C" w:rsidRPr="006E582C" w:rsidRDefault="006E582C" w:rsidP="00AC6F84">
            <w:r w:rsidRPr="006E582C">
              <w:t xml:space="preserve">3.5 </w:t>
            </w:r>
          </w:p>
        </w:tc>
        <w:tc>
          <w:tcPr>
            <w:tcW w:w="8647" w:type="dxa"/>
          </w:tcPr>
          <w:p w:rsidR="006E582C" w:rsidRPr="006E582C" w:rsidRDefault="006E582C" w:rsidP="00AC6F84">
            <w:r w:rsidRPr="006E582C">
              <w:t xml:space="preserve">eggo’s/vloeke√ </w:t>
            </w:r>
          </w:p>
        </w:tc>
        <w:tc>
          <w:tcPr>
            <w:tcW w:w="647" w:type="dxa"/>
          </w:tcPr>
          <w:p w:rsidR="006E582C" w:rsidRPr="006E582C" w:rsidRDefault="006E582C" w:rsidP="00AC6F84">
            <w:r w:rsidRPr="006E582C">
              <w:t xml:space="preserve">1 </w:t>
            </w:r>
          </w:p>
        </w:tc>
      </w:tr>
      <w:tr w:rsidR="006E582C" w:rsidRPr="006E582C" w:rsidTr="00906C85">
        <w:trPr>
          <w:trHeight w:val="146"/>
        </w:trPr>
        <w:tc>
          <w:tcPr>
            <w:tcW w:w="812" w:type="dxa"/>
          </w:tcPr>
          <w:p w:rsidR="006E582C" w:rsidRPr="006E582C" w:rsidRDefault="006E582C" w:rsidP="00AC6F84">
            <w:r w:rsidRPr="006E582C">
              <w:t xml:space="preserve">3.6 </w:t>
            </w:r>
          </w:p>
        </w:tc>
        <w:tc>
          <w:tcPr>
            <w:tcW w:w="8647" w:type="dxa"/>
          </w:tcPr>
          <w:p w:rsidR="006E582C" w:rsidRPr="006E582C" w:rsidRDefault="006E582C" w:rsidP="00AC6F84">
            <w:r w:rsidRPr="006E582C">
              <w:rPr>
                <w:i/>
                <w:iCs/>
              </w:rPr>
              <w:t>(en) julle gebede (fluister)</w:t>
            </w:r>
            <w:r w:rsidRPr="006E582C">
              <w:t>/</w:t>
            </w:r>
            <w:r w:rsidRPr="006E582C">
              <w:rPr>
                <w:i/>
                <w:iCs/>
              </w:rPr>
              <w:t xml:space="preserve">harder om hulp/al hoe harder </w:t>
            </w:r>
            <w:r w:rsidRPr="006E582C">
              <w:t xml:space="preserve">√ </w:t>
            </w:r>
          </w:p>
        </w:tc>
        <w:tc>
          <w:tcPr>
            <w:tcW w:w="647" w:type="dxa"/>
          </w:tcPr>
          <w:p w:rsidR="006E582C" w:rsidRPr="006E582C" w:rsidRDefault="006E582C" w:rsidP="00AC6F84">
            <w:r w:rsidRPr="006E582C">
              <w:t xml:space="preserve">1 </w:t>
            </w:r>
          </w:p>
        </w:tc>
      </w:tr>
      <w:tr w:rsidR="006E582C" w:rsidRPr="006E582C" w:rsidTr="00906C85">
        <w:trPr>
          <w:trHeight w:val="272"/>
        </w:trPr>
        <w:tc>
          <w:tcPr>
            <w:tcW w:w="812" w:type="dxa"/>
          </w:tcPr>
          <w:p w:rsidR="006E582C" w:rsidRPr="006E582C" w:rsidRDefault="006E582C" w:rsidP="00AC6F84">
            <w:r w:rsidRPr="006E582C">
              <w:t xml:space="preserve">3.7 </w:t>
            </w:r>
          </w:p>
        </w:tc>
        <w:tc>
          <w:tcPr>
            <w:tcW w:w="8647" w:type="dxa"/>
          </w:tcPr>
          <w:p w:rsidR="006E582C" w:rsidRPr="006E582C" w:rsidRDefault="006E582C" w:rsidP="00AC6F84">
            <w:r w:rsidRPr="006E582C">
              <w:t xml:space="preserve">Die gebede word al hoe harder, maar word nie gehoor nie./ </w:t>
            </w:r>
          </w:p>
          <w:p w:rsidR="006E582C" w:rsidRPr="006E582C" w:rsidRDefault="006E582C" w:rsidP="00AC6F84">
            <w:r w:rsidRPr="006E582C">
              <w:t xml:space="preserve">fluister-harder/knal /ongehoord-knal √ </w:t>
            </w:r>
          </w:p>
        </w:tc>
        <w:tc>
          <w:tcPr>
            <w:tcW w:w="647" w:type="dxa"/>
          </w:tcPr>
          <w:p w:rsidR="006E582C" w:rsidRPr="006E582C" w:rsidRDefault="006E582C" w:rsidP="00AC6F84">
            <w:r w:rsidRPr="006E582C">
              <w:t xml:space="preserve">1 </w:t>
            </w:r>
          </w:p>
        </w:tc>
      </w:tr>
      <w:tr w:rsidR="006E582C" w:rsidRPr="006E582C" w:rsidTr="00906C85">
        <w:trPr>
          <w:trHeight w:val="1032"/>
        </w:trPr>
        <w:tc>
          <w:tcPr>
            <w:tcW w:w="812" w:type="dxa"/>
          </w:tcPr>
          <w:p w:rsidR="006E582C" w:rsidRPr="006E582C" w:rsidRDefault="006E582C" w:rsidP="00AC6F84">
            <w:r w:rsidRPr="006E582C">
              <w:t xml:space="preserve">3.8 </w:t>
            </w:r>
          </w:p>
        </w:tc>
        <w:tc>
          <w:tcPr>
            <w:tcW w:w="8647" w:type="dxa"/>
          </w:tcPr>
          <w:p w:rsidR="006E582C" w:rsidRPr="006E582C" w:rsidRDefault="006E582C" w:rsidP="00AC6F84">
            <w:r w:rsidRPr="006E582C">
              <w:t xml:space="preserve">Die mense moet leer om na mekaar te luister. √ </w:t>
            </w:r>
          </w:p>
          <w:p w:rsidR="006E582C" w:rsidRPr="006E582C" w:rsidRDefault="006E582C" w:rsidP="00AC6F84">
            <w:r w:rsidRPr="006E582C">
              <w:t xml:space="preserve">Dit sal die konflik verminder/begrip vir mekaar verseker. √ </w:t>
            </w:r>
          </w:p>
          <w:p w:rsidR="006E582C" w:rsidRPr="006E582C" w:rsidRDefault="006E582C" w:rsidP="006E582C">
            <w:pPr>
              <w:jc w:val="center"/>
            </w:pPr>
            <w:r w:rsidRPr="006E582C">
              <w:rPr>
                <w:b/>
                <w:bCs/>
              </w:rPr>
              <w:t>OF</w:t>
            </w:r>
          </w:p>
          <w:p w:rsidR="006E582C" w:rsidRPr="006E582C" w:rsidRDefault="006E582C" w:rsidP="00AC6F84">
            <w:r w:rsidRPr="006E582C">
              <w:t xml:space="preserve">Dié mense moet hulp kry. √ </w:t>
            </w:r>
          </w:p>
          <w:p w:rsidR="006E582C" w:rsidRPr="006E582C" w:rsidRDefault="006E582C" w:rsidP="00AC6F84">
            <w:r w:rsidRPr="006E582C">
              <w:t xml:space="preserve">’n Objektiewe luisteraar kan die probleme oplos. √ </w:t>
            </w:r>
          </w:p>
          <w:p w:rsidR="006E582C" w:rsidRPr="006E582C" w:rsidRDefault="006E582C" w:rsidP="00AC6F84">
            <w:r w:rsidRPr="006E582C">
              <w:rPr>
                <w:i/>
                <w:iCs/>
              </w:rPr>
              <w:t xml:space="preserve">Enige antwoord van die kandidaat binne konteks kan as korrek aanvaar word. </w:t>
            </w:r>
          </w:p>
        </w:tc>
        <w:tc>
          <w:tcPr>
            <w:tcW w:w="647" w:type="dxa"/>
          </w:tcPr>
          <w:p w:rsidR="00750E9E" w:rsidRDefault="00750E9E" w:rsidP="00AC6F84"/>
          <w:p w:rsidR="00750E9E" w:rsidRDefault="00750E9E" w:rsidP="00AC6F84"/>
          <w:p w:rsidR="00750E9E" w:rsidRDefault="00750E9E" w:rsidP="00AC6F84"/>
          <w:p w:rsidR="00750E9E" w:rsidRDefault="00750E9E" w:rsidP="00AC6F84"/>
          <w:p w:rsidR="00750E9E" w:rsidRDefault="00750E9E" w:rsidP="00AC6F84"/>
          <w:p w:rsidR="006E582C" w:rsidRPr="006E582C" w:rsidRDefault="006E582C" w:rsidP="00AC6F84">
            <w:r w:rsidRPr="006E582C">
              <w:t xml:space="preserve">2 </w:t>
            </w:r>
          </w:p>
        </w:tc>
      </w:tr>
      <w:tr w:rsidR="006E582C" w:rsidRPr="006E582C" w:rsidTr="00AC6F84">
        <w:trPr>
          <w:trHeight w:val="153"/>
        </w:trPr>
        <w:tc>
          <w:tcPr>
            <w:tcW w:w="10106" w:type="dxa"/>
            <w:gridSpan w:val="3"/>
          </w:tcPr>
          <w:p w:rsidR="006E582C" w:rsidRPr="006E582C" w:rsidRDefault="006E582C" w:rsidP="00AC6F84">
            <w:pPr>
              <w:jc w:val="right"/>
            </w:pPr>
            <w:r w:rsidRPr="006E582C">
              <w:rPr>
                <w:b/>
                <w:bCs/>
              </w:rPr>
              <w:t xml:space="preserve">[10] </w:t>
            </w:r>
          </w:p>
        </w:tc>
      </w:tr>
    </w:tbl>
    <w:p w:rsidR="00D013F3" w:rsidRPr="00A15D61" w:rsidRDefault="00D013F3" w:rsidP="00D013F3">
      <w:pPr>
        <w:rPr>
          <w:noProof/>
        </w:rPr>
      </w:pPr>
    </w:p>
    <w:p w:rsidR="00464328" w:rsidRPr="00A15D61" w:rsidRDefault="00464328"/>
    <w:p w:rsidR="00D72BFA" w:rsidRPr="00A15D61" w:rsidRDefault="00D72BFA"/>
    <w:p w:rsidR="00906C85" w:rsidRDefault="00906C85">
      <w:pPr>
        <w:rPr>
          <w:b/>
        </w:rPr>
      </w:pPr>
      <w:r>
        <w:rPr>
          <w:b/>
        </w:rPr>
        <w:br w:type="page"/>
      </w:r>
    </w:p>
    <w:p w:rsidR="00B377E4" w:rsidRPr="00906C85" w:rsidRDefault="00B377E4">
      <w:pPr>
        <w:rPr>
          <w:b/>
        </w:rPr>
      </w:pPr>
      <w:r w:rsidRPr="00906C85">
        <w:rPr>
          <w:b/>
        </w:rPr>
        <w:lastRenderedPageBreak/>
        <w:t>VRAAG 4 – KONTEKSTUELE VRAAG</w:t>
      </w:r>
      <w:r w:rsidR="00906C85" w:rsidRPr="00906C85">
        <w:rPr>
          <w:b/>
        </w:rPr>
        <w:t xml:space="preserve"> – “last grave at dimbaza”</w:t>
      </w:r>
    </w:p>
    <w:tbl>
      <w:tblPr>
        <w:tblStyle w:val="TableGrid"/>
        <w:tblW w:w="0" w:type="auto"/>
        <w:tblLook w:val="04A0" w:firstRow="1" w:lastRow="0" w:firstColumn="1" w:lastColumn="0" w:noHBand="0" w:noVBand="1"/>
      </w:tblPr>
      <w:tblGrid>
        <w:gridCol w:w="702"/>
        <w:gridCol w:w="8005"/>
        <w:gridCol w:w="643"/>
      </w:tblGrid>
      <w:tr w:rsidR="00517430" w:rsidTr="00047BA4">
        <w:tc>
          <w:tcPr>
            <w:tcW w:w="704" w:type="dxa"/>
          </w:tcPr>
          <w:p w:rsidR="00517430" w:rsidRDefault="00517430">
            <w:r>
              <w:t>4.1</w:t>
            </w:r>
          </w:p>
        </w:tc>
        <w:tc>
          <w:tcPr>
            <w:tcW w:w="8080" w:type="dxa"/>
          </w:tcPr>
          <w:p w:rsidR="00047BA4" w:rsidRDefault="00517430">
            <w:r>
              <w:t>Die dogtertjie het ‘</w:t>
            </w:r>
            <w:r w:rsidR="00047BA4">
              <w:t xml:space="preserve">n pragtige naam gekry </w:t>
            </w:r>
            <w:r w:rsidR="00047BA4" w:rsidRPr="00A7465D">
              <w:t>√</w:t>
            </w:r>
            <w:r w:rsidR="00047BA4">
              <w:t>, terwyl sy in haglike toestande gebore is – omring deur koerante en kaal klippe.</w:t>
            </w:r>
            <w:r w:rsidR="00047BA4" w:rsidRPr="00A7465D">
              <w:t xml:space="preserve"> √</w:t>
            </w:r>
            <w:r w:rsidR="00047BA4">
              <w:t xml:space="preserve"> / </w:t>
            </w:r>
          </w:p>
          <w:p w:rsidR="00047BA4" w:rsidRDefault="00047BA4">
            <w:r>
              <w:t xml:space="preserve">Sy het ‘n pragtige naam </w:t>
            </w:r>
            <w:r w:rsidRPr="00A7465D">
              <w:t>√</w:t>
            </w:r>
            <w:r>
              <w:t>, maar haar lewe was baie kort en daar is niks moois aan haar omstandighede nie.</w:t>
            </w:r>
            <w:r w:rsidRPr="00A7465D">
              <w:t xml:space="preserve"> √</w:t>
            </w:r>
            <w:r>
              <w:t xml:space="preserve">  / </w:t>
            </w:r>
          </w:p>
          <w:p w:rsidR="00517430" w:rsidRDefault="00047BA4">
            <w:r>
              <w:t xml:space="preserve">Sy het ‘n mooi naam </w:t>
            </w:r>
            <w:r w:rsidRPr="00A7465D">
              <w:t>√</w:t>
            </w:r>
            <w:r>
              <w:t xml:space="preserve">, maar daar is geen mooiheid omtrent die tragiese verhaal van die dogtertjie nie. </w:t>
            </w:r>
            <w:r w:rsidRPr="00047BA4">
              <w:t>√</w:t>
            </w:r>
          </w:p>
          <w:p w:rsidR="00047BA4" w:rsidRPr="00047BA4" w:rsidRDefault="00047BA4">
            <w:pPr>
              <w:rPr>
                <w:b/>
              </w:rPr>
            </w:pPr>
            <w:r w:rsidRPr="00047BA4">
              <w:rPr>
                <w:b/>
              </w:rPr>
              <w:t>(Beide kante moet gegee word: 2 of 0)</w:t>
            </w:r>
          </w:p>
        </w:tc>
        <w:tc>
          <w:tcPr>
            <w:tcW w:w="566" w:type="dxa"/>
          </w:tcPr>
          <w:p w:rsidR="00517430" w:rsidRDefault="00517430"/>
          <w:p w:rsidR="00047BA4" w:rsidRDefault="00047BA4"/>
          <w:p w:rsidR="00047BA4" w:rsidRDefault="00047BA4"/>
          <w:p w:rsidR="00047BA4" w:rsidRDefault="00047BA4"/>
          <w:p w:rsidR="00047BA4" w:rsidRDefault="00047BA4"/>
          <w:p w:rsidR="00047BA4" w:rsidRDefault="00047BA4"/>
          <w:p w:rsidR="00047BA4" w:rsidRDefault="00047BA4">
            <w:r>
              <w:t>2</w:t>
            </w:r>
          </w:p>
        </w:tc>
      </w:tr>
      <w:tr w:rsidR="00517430" w:rsidTr="00047BA4">
        <w:tc>
          <w:tcPr>
            <w:tcW w:w="704" w:type="dxa"/>
          </w:tcPr>
          <w:p w:rsidR="00517430" w:rsidRDefault="00047BA4">
            <w:r>
              <w:t>4.2</w:t>
            </w:r>
          </w:p>
        </w:tc>
        <w:tc>
          <w:tcPr>
            <w:tcW w:w="8080" w:type="dxa"/>
          </w:tcPr>
          <w:p w:rsidR="00517430" w:rsidRDefault="00047BA4">
            <w:r>
              <w:t>Die verwysing na beeste (reël 8 en 16) sluit aan by die lobolatradisie, ‘n gebruik in sommige swart kulture, waar die bruidegom se familie beeste as bruidskat aan die bruid se familie betaal.</w:t>
            </w:r>
            <w:r w:rsidRPr="00A7465D">
              <w:t>√</w:t>
            </w:r>
            <w:r>
              <w:t xml:space="preserve"> / Beeste beteken rykdom. </w:t>
            </w:r>
            <w:r w:rsidRPr="00A7465D">
              <w:t>√</w:t>
            </w:r>
          </w:p>
        </w:tc>
        <w:tc>
          <w:tcPr>
            <w:tcW w:w="566" w:type="dxa"/>
          </w:tcPr>
          <w:p w:rsidR="00517430" w:rsidRDefault="00517430"/>
          <w:p w:rsidR="00047BA4" w:rsidRDefault="00047BA4"/>
          <w:p w:rsidR="00047BA4" w:rsidRDefault="00047BA4">
            <w:r>
              <w:t>1</w:t>
            </w:r>
          </w:p>
        </w:tc>
      </w:tr>
      <w:tr w:rsidR="00517430" w:rsidTr="00047BA4">
        <w:tc>
          <w:tcPr>
            <w:tcW w:w="704" w:type="dxa"/>
          </w:tcPr>
          <w:p w:rsidR="00517430" w:rsidRDefault="00047BA4">
            <w:r>
              <w:t>4.3</w:t>
            </w:r>
          </w:p>
        </w:tc>
        <w:tc>
          <w:tcPr>
            <w:tcW w:w="8080" w:type="dxa"/>
          </w:tcPr>
          <w:p w:rsidR="00517430" w:rsidRDefault="00047BA4">
            <w:r>
              <w:t xml:space="preserve">Sinekdogee. </w:t>
            </w:r>
            <w:r w:rsidRPr="00047BA4">
              <w:t>√</w:t>
            </w:r>
          </w:p>
        </w:tc>
        <w:tc>
          <w:tcPr>
            <w:tcW w:w="566" w:type="dxa"/>
          </w:tcPr>
          <w:p w:rsidR="00517430" w:rsidRDefault="00047BA4">
            <w:r>
              <w:t>1</w:t>
            </w:r>
          </w:p>
        </w:tc>
      </w:tr>
      <w:tr w:rsidR="00517430" w:rsidTr="00047BA4">
        <w:tc>
          <w:tcPr>
            <w:tcW w:w="704" w:type="dxa"/>
          </w:tcPr>
          <w:p w:rsidR="00517430" w:rsidRDefault="00047BA4">
            <w:r>
              <w:t>4.4</w:t>
            </w:r>
          </w:p>
        </w:tc>
        <w:tc>
          <w:tcPr>
            <w:tcW w:w="8080" w:type="dxa"/>
          </w:tcPr>
          <w:p w:rsidR="00517430" w:rsidRDefault="00047BA4">
            <w:r>
              <w:t xml:space="preserve">“myne” / “briefie” </w:t>
            </w:r>
            <w:r w:rsidRPr="00047BA4">
              <w:t>√</w:t>
            </w:r>
            <w:r>
              <w:t xml:space="preserve">  </w:t>
            </w:r>
            <w:r w:rsidRPr="00047BA4">
              <w:rPr>
                <w:b/>
              </w:rPr>
              <w:t>(Aanhalingstekens nie nodig nie.)</w:t>
            </w:r>
          </w:p>
        </w:tc>
        <w:tc>
          <w:tcPr>
            <w:tcW w:w="566" w:type="dxa"/>
          </w:tcPr>
          <w:p w:rsidR="00517430" w:rsidRDefault="00047BA4">
            <w:r>
              <w:t>1</w:t>
            </w:r>
          </w:p>
        </w:tc>
      </w:tr>
      <w:tr w:rsidR="00517430" w:rsidTr="00047BA4">
        <w:tc>
          <w:tcPr>
            <w:tcW w:w="704" w:type="dxa"/>
          </w:tcPr>
          <w:p w:rsidR="00517430" w:rsidRDefault="00047BA4">
            <w:r>
              <w:t>4.5</w:t>
            </w:r>
          </w:p>
        </w:tc>
        <w:tc>
          <w:tcPr>
            <w:tcW w:w="8080" w:type="dxa"/>
          </w:tcPr>
          <w:p w:rsidR="00517430" w:rsidRDefault="00047BA4">
            <w:r>
              <w:t xml:space="preserve">Die uitroep beklemtoon die ma se groot dankbaarheid en vreugde. </w:t>
            </w:r>
            <w:r w:rsidRPr="00047BA4">
              <w:t>√</w:t>
            </w:r>
          </w:p>
        </w:tc>
        <w:tc>
          <w:tcPr>
            <w:tcW w:w="566" w:type="dxa"/>
          </w:tcPr>
          <w:p w:rsidR="00517430" w:rsidRDefault="00047BA4">
            <w:r>
              <w:t>1</w:t>
            </w:r>
          </w:p>
        </w:tc>
      </w:tr>
      <w:tr w:rsidR="00517430" w:rsidTr="00047BA4">
        <w:tc>
          <w:tcPr>
            <w:tcW w:w="704" w:type="dxa"/>
          </w:tcPr>
          <w:p w:rsidR="00517430" w:rsidRDefault="00047BA4">
            <w:r>
              <w:t>4.6</w:t>
            </w:r>
          </w:p>
        </w:tc>
        <w:tc>
          <w:tcPr>
            <w:tcW w:w="8080" w:type="dxa"/>
          </w:tcPr>
          <w:p w:rsidR="00517430" w:rsidRDefault="00047BA4">
            <w:r>
              <w:t xml:space="preserve">Op ‘n sonskynmiddag, wat gewoonlik met warmte en lewe geassosieer word, ontvang hy die boodskap dat Beauty dood is. </w:t>
            </w:r>
            <w:r w:rsidRPr="00047BA4">
              <w:t>√</w:t>
            </w:r>
          </w:p>
          <w:p w:rsidR="00047BA4" w:rsidRDefault="00047BA4">
            <w:r w:rsidRPr="00047BA4">
              <w:rPr>
                <w:b/>
              </w:rPr>
              <w:t>(Beide kante moet gegee word: 2 of 0)</w:t>
            </w:r>
          </w:p>
        </w:tc>
        <w:tc>
          <w:tcPr>
            <w:tcW w:w="566" w:type="dxa"/>
          </w:tcPr>
          <w:p w:rsidR="00517430" w:rsidRDefault="00517430"/>
          <w:p w:rsidR="00047BA4" w:rsidRDefault="00047BA4"/>
          <w:p w:rsidR="00047BA4" w:rsidRDefault="00047BA4">
            <w:r>
              <w:t>2</w:t>
            </w:r>
          </w:p>
        </w:tc>
      </w:tr>
      <w:tr w:rsidR="00517430" w:rsidTr="00047BA4">
        <w:tc>
          <w:tcPr>
            <w:tcW w:w="704" w:type="dxa"/>
          </w:tcPr>
          <w:p w:rsidR="00517430" w:rsidRDefault="0011434C">
            <w:r>
              <w:t>4.7</w:t>
            </w:r>
          </w:p>
        </w:tc>
        <w:tc>
          <w:tcPr>
            <w:tcW w:w="8080" w:type="dxa"/>
          </w:tcPr>
          <w:p w:rsidR="00517430" w:rsidRDefault="00906C85">
            <w:r>
              <w:t xml:space="preserve">Na die dubbelpunt volg die woorde wat in die brief was.  </w:t>
            </w:r>
            <w:r w:rsidRPr="00906C85">
              <w:t>√</w:t>
            </w:r>
          </w:p>
        </w:tc>
        <w:tc>
          <w:tcPr>
            <w:tcW w:w="566" w:type="dxa"/>
          </w:tcPr>
          <w:p w:rsidR="00517430" w:rsidRDefault="00906C85">
            <w:r>
              <w:t>1</w:t>
            </w:r>
          </w:p>
        </w:tc>
      </w:tr>
      <w:tr w:rsidR="00517430" w:rsidTr="00047BA4">
        <w:tc>
          <w:tcPr>
            <w:tcW w:w="704" w:type="dxa"/>
          </w:tcPr>
          <w:p w:rsidR="00517430" w:rsidRDefault="00906C85">
            <w:r>
              <w:t>4.8</w:t>
            </w:r>
          </w:p>
        </w:tc>
        <w:tc>
          <w:tcPr>
            <w:tcW w:w="8080" w:type="dxa"/>
          </w:tcPr>
          <w:p w:rsidR="00517430" w:rsidRDefault="00906C85">
            <w:r>
              <w:t xml:space="preserve">Die leser wat nie bewus is van die geskiedenis van Dimbaza nie, sal nie weet dat die dorpie geassosieer word met die gedwonge verskuiwing van swart mense en die gevolglike trekarbeiderstelsel nie. </w:t>
            </w:r>
            <w:r w:rsidRPr="00047BA4">
              <w:t>√</w:t>
            </w:r>
            <w:r>
              <w:t xml:space="preserve"> /</w:t>
            </w:r>
          </w:p>
          <w:p w:rsidR="00906C85" w:rsidRDefault="00906C85">
            <w:r>
              <w:t xml:space="preserve">Kennis van die geskiedenis van Dimbaza, agtergrond van die dokumentêr en werksomstandighede van die trekarbeiders is noodsaaklik vir die verstaan van die gedig. </w:t>
            </w:r>
            <w:r w:rsidRPr="00906C85">
              <w:t>√</w:t>
            </w:r>
          </w:p>
        </w:tc>
        <w:tc>
          <w:tcPr>
            <w:tcW w:w="566" w:type="dxa"/>
          </w:tcPr>
          <w:p w:rsidR="00517430" w:rsidRDefault="00517430"/>
          <w:p w:rsidR="00906C85" w:rsidRDefault="00906C85"/>
          <w:p w:rsidR="00906C85" w:rsidRDefault="00906C85"/>
          <w:p w:rsidR="00906C85" w:rsidRDefault="00906C85"/>
          <w:p w:rsidR="00906C85" w:rsidRDefault="00906C85"/>
          <w:p w:rsidR="00906C85" w:rsidRDefault="00906C85">
            <w:r>
              <w:t>1</w:t>
            </w:r>
          </w:p>
        </w:tc>
      </w:tr>
      <w:tr w:rsidR="00906C85" w:rsidTr="00047BA4">
        <w:tc>
          <w:tcPr>
            <w:tcW w:w="704" w:type="dxa"/>
          </w:tcPr>
          <w:p w:rsidR="00906C85" w:rsidRDefault="00906C85"/>
        </w:tc>
        <w:tc>
          <w:tcPr>
            <w:tcW w:w="8080" w:type="dxa"/>
          </w:tcPr>
          <w:p w:rsidR="00906C85" w:rsidRDefault="00906C85"/>
        </w:tc>
        <w:tc>
          <w:tcPr>
            <w:tcW w:w="566" w:type="dxa"/>
          </w:tcPr>
          <w:p w:rsidR="00906C85" w:rsidRPr="00906C85" w:rsidRDefault="00906C85">
            <w:pPr>
              <w:rPr>
                <w:b/>
              </w:rPr>
            </w:pPr>
            <w:r w:rsidRPr="00906C85">
              <w:rPr>
                <w:b/>
              </w:rPr>
              <w:t>[10]</w:t>
            </w:r>
          </w:p>
        </w:tc>
      </w:tr>
    </w:tbl>
    <w:p w:rsidR="00517430" w:rsidRDefault="00517430"/>
    <w:tbl>
      <w:tblPr>
        <w:tblStyle w:val="TableGrid"/>
        <w:tblW w:w="9356" w:type="dxa"/>
        <w:tblInd w:w="-5" w:type="dxa"/>
        <w:tblLook w:val="04A0" w:firstRow="1" w:lastRow="0" w:firstColumn="1" w:lastColumn="0" w:noHBand="0" w:noVBand="1"/>
      </w:tblPr>
      <w:tblGrid>
        <w:gridCol w:w="523"/>
        <w:gridCol w:w="8225"/>
        <w:gridCol w:w="608"/>
      </w:tblGrid>
      <w:tr w:rsidR="00906C85" w:rsidRPr="00906C85" w:rsidTr="00906C85">
        <w:tc>
          <w:tcPr>
            <w:tcW w:w="8748" w:type="dxa"/>
            <w:gridSpan w:val="2"/>
          </w:tcPr>
          <w:p w:rsidR="00906C85" w:rsidRPr="00906C85" w:rsidRDefault="00906C85" w:rsidP="0061464E">
            <w:pPr>
              <w:tabs>
                <w:tab w:val="left" w:pos="709"/>
              </w:tabs>
              <w:rPr>
                <w:sz w:val="22"/>
                <w:szCs w:val="24"/>
              </w:rPr>
            </w:pPr>
            <w:r w:rsidRPr="00906C85">
              <w:rPr>
                <w:b/>
                <w:sz w:val="22"/>
                <w:szCs w:val="24"/>
              </w:rPr>
              <w:t>VRAAG 5</w:t>
            </w:r>
            <w:r w:rsidR="00CA090A">
              <w:rPr>
                <w:b/>
                <w:sz w:val="22"/>
                <w:szCs w:val="24"/>
              </w:rPr>
              <w:t xml:space="preserve"> – telefoonboekie – Susan Smith</w:t>
            </w:r>
          </w:p>
        </w:tc>
        <w:tc>
          <w:tcPr>
            <w:tcW w:w="608" w:type="dxa"/>
          </w:tcPr>
          <w:p w:rsidR="00906C85" w:rsidRPr="00906C85" w:rsidRDefault="00906C85" w:rsidP="0061464E">
            <w:pPr>
              <w:tabs>
                <w:tab w:val="left" w:pos="709"/>
              </w:tabs>
              <w:jc w:val="center"/>
              <w:rPr>
                <w:sz w:val="22"/>
                <w:szCs w:val="24"/>
              </w:rPr>
            </w:pPr>
          </w:p>
        </w:tc>
      </w:tr>
      <w:tr w:rsidR="00906C85" w:rsidRPr="00906C85" w:rsidTr="00906C85">
        <w:tc>
          <w:tcPr>
            <w:tcW w:w="523" w:type="dxa"/>
          </w:tcPr>
          <w:p w:rsidR="00906C85" w:rsidRPr="00906C85" w:rsidRDefault="00906C85" w:rsidP="0061464E">
            <w:pPr>
              <w:tabs>
                <w:tab w:val="left" w:pos="709"/>
              </w:tabs>
              <w:rPr>
                <w:sz w:val="22"/>
                <w:szCs w:val="24"/>
              </w:rPr>
            </w:pPr>
            <w:r w:rsidRPr="00906C85">
              <w:rPr>
                <w:sz w:val="22"/>
                <w:szCs w:val="24"/>
              </w:rPr>
              <w:t>5.1</w:t>
            </w:r>
          </w:p>
        </w:tc>
        <w:tc>
          <w:tcPr>
            <w:tcW w:w="8225" w:type="dxa"/>
          </w:tcPr>
          <w:p w:rsidR="00906C85" w:rsidRPr="00906C85" w:rsidRDefault="00906C85" w:rsidP="0061464E">
            <w:pPr>
              <w:tabs>
                <w:tab w:val="left" w:pos="709"/>
              </w:tabs>
              <w:rPr>
                <w:sz w:val="22"/>
                <w:szCs w:val="24"/>
              </w:rPr>
            </w:pPr>
            <w:r w:rsidRPr="00906C85">
              <w:rPr>
                <w:sz w:val="22"/>
                <w:szCs w:val="24"/>
              </w:rPr>
              <w:t xml:space="preserve">Ek-spreker. / Eerstepersoonspreker. </w:t>
            </w:r>
            <w:r w:rsidRPr="00906C85">
              <w:rPr>
                <w:sz w:val="22"/>
                <w:szCs w:val="24"/>
              </w:rPr>
              <w:sym w:font="Wingdings" w:char="F0FC"/>
            </w:r>
          </w:p>
          <w:p w:rsidR="00906C85" w:rsidRPr="00906C85" w:rsidRDefault="00906C85" w:rsidP="0061464E">
            <w:pPr>
              <w:tabs>
                <w:tab w:val="left" w:pos="709"/>
              </w:tabs>
              <w:rPr>
                <w:sz w:val="22"/>
                <w:szCs w:val="24"/>
              </w:rPr>
            </w:pPr>
            <w:r w:rsidRPr="00906C85">
              <w:rPr>
                <w:sz w:val="22"/>
                <w:szCs w:val="24"/>
              </w:rPr>
              <w:t xml:space="preserve">Dit maak die beskrywing (gebeure) meer geloofwaardig. / Plaas die leser midde in die situasie (beskrywing). / Skep ŉ direktheid tussen die leser en die situasie (gebeure). </w:t>
            </w:r>
            <w:r w:rsidRPr="00906C85">
              <w:rPr>
                <w:sz w:val="22"/>
                <w:szCs w:val="24"/>
              </w:rPr>
              <w:sym w:font="Wingdings" w:char="F0FC"/>
            </w:r>
          </w:p>
        </w:tc>
        <w:tc>
          <w:tcPr>
            <w:tcW w:w="608" w:type="dxa"/>
          </w:tcPr>
          <w:p w:rsidR="00906C85" w:rsidRPr="00906C85" w:rsidRDefault="00906C85" w:rsidP="0061464E">
            <w:pPr>
              <w:tabs>
                <w:tab w:val="left" w:pos="709"/>
              </w:tabs>
              <w:jc w:val="center"/>
              <w:rPr>
                <w:sz w:val="22"/>
                <w:szCs w:val="24"/>
              </w:rPr>
            </w:pPr>
          </w:p>
          <w:p w:rsidR="00906C85" w:rsidRPr="00906C85" w:rsidRDefault="00906C85" w:rsidP="0061464E">
            <w:pPr>
              <w:tabs>
                <w:tab w:val="left" w:pos="709"/>
              </w:tabs>
              <w:jc w:val="center"/>
              <w:rPr>
                <w:sz w:val="22"/>
                <w:szCs w:val="24"/>
              </w:rPr>
            </w:pPr>
          </w:p>
          <w:p w:rsidR="00906C85" w:rsidRPr="00906C85" w:rsidRDefault="00906C85" w:rsidP="0061464E">
            <w:pPr>
              <w:tabs>
                <w:tab w:val="left" w:pos="709"/>
              </w:tabs>
              <w:jc w:val="center"/>
              <w:rPr>
                <w:sz w:val="22"/>
                <w:szCs w:val="24"/>
              </w:rPr>
            </w:pPr>
          </w:p>
          <w:p w:rsidR="00906C85" w:rsidRPr="00906C85" w:rsidRDefault="00906C85" w:rsidP="0061464E">
            <w:pPr>
              <w:tabs>
                <w:tab w:val="left" w:pos="709"/>
              </w:tabs>
              <w:jc w:val="center"/>
              <w:rPr>
                <w:sz w:val="22"/>
                <w:szCs w:val="24"/>
              </w:rPr>
            </w:pPr>
            <w:r w:rsidRPr="00906C85">
              <w:rPr>
                <w:sz w:val="22"/>
                <w:szCs w:val="24"/>
              </w:rPr>
              <w:t>2</w:t>
            </w:r>
          </w:p>
        </w:tc>
      </w:tr>
      <w:tr w:rsidR="00906C85" w:rsidRPr="00906C85" w:rsidTr="00906C85">
        <w:tc>
          <w:tcPr>
            <w:tcW w:w="523" w:type="dxa"/>
          </w:tcPr>
          <w:p w:rsidR="00906C85" w:rsidRPr="00906C85" w:rsidRDefault="00906C85" w:rsidP="0061464E">
            <w:pPr>
              <w:tabs>
                <w:tab w:val="left" w:pos="709"/>
              </w:tabs>
              <w:rPr>
                <w:sz w:val="22"/>
                <w:szCs w:val="24"/>
              </w:rPr>
            </w:pPr>
            <w:r w:rsidRPr="00906C85">
              <w:rPr>
                <w:sz w:val="22"/>
                <w:szCs w:val="24"/>
              </w:rPr>
              <w:t>5.2</w:t>
            </w:r>
          </w:p>
        </w:tc>
        <w:tc>
          <w:tcPr>
            <w:tcW w:w="8225" w:type="dxa"/>
          </w:tcPr>
          <w:p w:rsidR="00906C85" w:rsidRPr="00906C85" w:rsidRDefault="00906C85" w:rsidP="0061464E">
            <w:pPr>
              <w:tabs>
                <w:tab w:val="left" w:pos="709"/>
              </w:tabs>
              <w:rPr>
                <w:sz w:val="22"/>
                <w:szCs w:val="24"/>
              </w:rPr>
            </w:pPr>
            <w:r w:rsidRPr="00906C85">
              <w:rPr>
                <w:sz w:val="22"/>
                <w:szCs w:val="24"/>
              </w:rPr>
              <w:t xml:space="preserve">Ingeskryf. </w:t>
            </w:r>
            <w:r w:rsidRPr="00906C85">
              <w:rPr>
                <w:sz w:val="22"/>
                <w:szCs w:val="24"/>
              </w:rPr>
              <w:sym w:font="Wingdings" w:char="F0FC"/>
            </w:r>
            <w:r w:rsidRPr="00906C85">
              <w:rPr>
                <w:sz w:val="22"/>
                <w:szCs w:val="24"/>
              </w:rPr>
              <w:t xml:space="preserve"> </w:t>
            </w:r>
            <w:r w:rsidRPr="00906C85">
              <w:rPr>
                <w:b/>
                <w:sz w:val="22"/>
                <w:szCs w:val="24"/>
              </w:rPr>
              <w:t>(1 woord.)</w:t>
            </w:r>
          </w:p>
        </w:tc>
        <w:tc>
          <w:tcPr>
            <w:tcW w:w="608" w:type="dxa"/>
          </w:tcPr>
          <w:p w:rsidR="00906C85" w:rsidRPr="00906C85" w:rsidRDefault="00906C85" w:rsidP="0061464E">
            <w:pPr>
              <w:tabs>
                <w:tab w:val="left" w:pos="709"/>
              </w:tabs>
              <w:jc w:val="center"/>
              <w:rPr>
                <w:sz w:val="22"/>
                <w:szCs w:val="24"/>
              </w:rPr>
            </w:pPr>
            <w:r w:rsidRPr="00906C85">
              <w:rPr>
                <w:sz w:val="22"/>
                <w:szCs w:val="24"/>
              </w:rPr>
              <w:t>1</w:t>
            </w:r>
          </w:p>
        </w:tc>
      </w:tr>
      <w:tr w:rsidR="00906C85" w:rsidRPr="00906C85" w:rsidTr="00906C85">
        <w:tc>
          <w:tcPr>
            <w:tcW w:w="523" w:type="dxa"/>
          </w:tcPr>
          <w:p w:rsidR="00906C85" w:rsidRPr="00906C85" w:rsidRDefault="00906C85" w:rsidP="0061464E">
            <w:pPr>
              <w:tabs>
                <w:tab w:val="left" w:pos="709"/>
              </w:tabs>
              <w:rPr>
                <w:sz w:val="22"/>
                <w:szCs w:val="24"/>
              </w:rPr>
            </w:pPr>
            <w:r w:rsidRPr="00906C85">
              <w:rPr>
                <w:sz w:val="22"/>
                <w:szCs w:val="24"/>
              </w:rPr>
              <w:t>5.3</w:t>
            </w:r>
          </w:p>
        </w:tc>
        <w:tc>
          <w:tcPr>
            <w:tcW w:w="8225" w:type="dxa"/>
          </w:tcPr>
          <w:p w:rsidR="00906C85" w:rsidRPr="00906C85" w:rsidRDefault="00906C85" w:rsidP="0061464E">
            <w:pPr>
              <w:tabs>
                <w:tab w:val="left" w:pos="709"/>
              </w:tabs>
              <w:rPr>
                <w:sz w:val="22"/>
                <w:szCs w:val="24"/>
              </w:rPr>
            </w:pPr>
            <w:r w:rsidRPr="00906C85">
              <w:rPr>
                <w:sz w:val="22"/>
                <w:szCs w:val="24"/>
              </w:rPr>
              <w:t xml:space="preserve">Daar is nie hoofletters nie. / Daar is geen vaste rymskema of ritmiese patroon nie. / Die versreëls is nie ewe lank nie. / Die strofes is nie ewe lank nie. </w:t>
            </w:r>
            <w:r w:rsidRPr="00906C85">
              <w:rPr>
                <w:sz w:val="22"/>
                <w:szCs w:val="24"/>
              </w:rPr>
              <w:sym w:font="Wingdings" w:char="F0FC"/>
            </w:r>
            <w:r w:rsidRPr="00906C85">
              <w:rPr>
                <w:sz w:val="22"/>
                <w:szCs w:val="24"/>
              </w:rPr>
              <w:t xml:space="preserve"> </w:t>
            </w:r>
          </w:p>
          <w:p w:rsidR="00906C85" w:rsidRPr="00906C85" w:rsidRDefault="00906C85" w:rsidP="0061464E">
            <w:pPr>
              <w:tabs>
                <w:tab w:val="left" w:pos="709"/>
              </w:tabs>
              <w:rPr>
                <w:sz w:val="22"/>
                <w:szCs w:val="24"/>
              </w:rPr>
            </w:pPr>
            <w:r w:rsidRPr="00906C85">
              <w:rPr>
                <w:b/>
                <w:sz w:val="22"/>
                <w:szCs w:val="24"/>
              </w:rPr>
              <w:t>(Noem 1)</w:t>
            </w:r>
          </w:p>
        </w:tc>
        <w:tc>
          <w:tcPr>
            <w:tcW w:w="608" w:type="dxa"/>
          </w:tcPr>
          <w:p w:rsidR="00906C85" w:rsidRPr="00906C85" w:rsidRDefault="00906C85" w:rsidP="0061464E">
            <w:pPr>
              <w:tabs>
                <w:tab w:val="left" w:pos="709"/>
              </w:tabs>
              <w:jc w:val="center"/>
              <w:rPr>
                <w:sz w:val="22"/>
                <w:szCs w:val="24"/>
              </w:rPr>
            </w:pPr>
          </w:p>
          <w:p w:rsidR="00906C85" w:rsidRPr="00906C85" w:rsidRDefault="00906C85" w:rsidP="0061464E">
            <w:pPr>
              <w:tabs>
                <w:tab w:val="left" w:pos="709"/>
              </w:tabs>
              <w:jc w:val="center"/>
              <w:rPr>
                <w:sz w:val="22"/>
                <w:szCs w:val="24"/>
              </w:rPr>
            </w:pPr>
          </w:p>
          <w:p w:rsidR="00906C85" w:rsidRPr="00906C85" w:rsidRDefault="00906C85" w:rsidP="0061464E">
            <w:pPr>
              <w:tabs>
                <w:tab w:val="left" w:pos="709"/>
              </w:tabs>
              <w:jc w:val="center"/>
              <w:rPr>
                <w:sz w:val="22"/>
                <w:szCs w:val="24"/>
              </w:rPr>
            </w:pPr>
            <w:r w:rsidRPr="00906C85">
              <w:rPr>
                <w:sz w:val="22"/>
                <w:szCs w:val="24"/>
              </w:rPr>
              <w:t>1</w:t>
            </w:r>
          </w:p>
        </w:tc>
      </w:tr>
      <w:tr w:rsidR="00906C85" w:rsidRPr="00906C85" w:rsidTr="00906C85">
        <w:tc>
          <w:tcPr>
            <w:tcW w:w="523" w:type="dxa"/>
          </w:tcPr>
          <w:p w:rsidR="00906C85" w:rsidRPr="00906C85" w:rsidRDefault="00906C85" w:rsidP="0061464E">
            <w:pPr>
              <w:tabs>
                <w:tab w:val="left" w:pos="709"/>
              </w:tabs>
              <w:rPr>
                <w:sz w:val="22"/>
                <w:szCs w:val="24"/>
              </w:rPr>
            </w:pPr>
            <w:r w:rsidRPr="00906C85">
              <w:rPr>
                <w:sz w:val="22"/>
                <w:szCs w:val="24"/>
              </w:rPr>
              <w:t>5.4</w:t>
            </w:r>
          </w:p>
        </w:tc>
        <w:tc>
          <w:tcPr>
            <w:tcW w:w="8225" w:type="dxa"/>
          </w:tcPr>
          <w:p w:rsidR="00906C85" w:rsidRPr="00906C85" w:rsidRDefault="00906C85" w:rsidP="0061464E">
            <w:pPr>
              <w:tabs>
                <w:tab w:val="left" w:pos="709"/>
              </w:tabs>
              <w:rPr>
                <w:sz w:val="22"/>
                <w:szCs w:val="24"/>
              </w:rPr>
            </w:pPr>
            <w:r w:rsidRPr="00906C85">
              <w:rPr>
                <w:sz w:val="22"/>
                <w:szCs w:val="24"/>
              </w:rPr>
              <w:t xml:space="preserve">Omdat sy oorlede is </w:t>
            </w:r>
            <w:r w:rsidRPr="00906C85">
              <w:rPr>
                <w:sz w:val="22"/>
                <w:szCs w:val="24"/>
              </w:rPr>
              <w:sym w:font="Wingdings" w:char="F0FC"/>
            </w:r>
            <w:r w:rsidRPr="00906C85">
              <w:rPr>
                <w:sz w:val="22"/>
                <w:szCs w:val="24"/>
              </w:rPr>
              <w:t>en die spreker haar vriende (familie) daarvan in kennis wil stel</w:t>
            </w:r>
            <w:r w:rsidRPr="00906C85">
              <w:rPr>
                <w:sz w:val="22"/>
                <w:szCs w:val="24"/>
              </w:rPr>
              <w:sym w:font="Wingdings" w:char="F0FC"/>
            </w:r>
            <w:r w:rsidRPr="00906C85">
              <w:rPr>
                <w:sz w:val="22"/>
                <w:szCs w:val="24"/>
              </w:rPr>
              <w:t>.</w:t>
            </w:r>
          </w:p>
        </w:tc>
        <w:tc>
          <w:tcPr>
            <w:tcW w:w="608" w:type="dxa"/>
          </w:tcPr>
          <w:p w:rsidR="00906C85" w:rsidRPr="00906C85" w:rsidRDefault="00906C85" w:rsidP="0061464E">
            <w:pPr>
              <w:tabs>
                <w:tab w:val="left" w:pos="709"/>
              </w:tabs>
              <w:jc w:val="center"/>
              <w:rPr>
                <w:sz w:val="22"/>
                <w:szCs w:val="24"/>
              </w:rPr>
            </w:pPr>
          </w:p>
          <w:p w:rsidR="00906C85" w:rsidRPr="00906C85" w:rsidRDefault="00906C85" w:rsidP="0061464E">
            <w:pPr>
              <w:tabs>
                <w:tab w:val="left" w:pos="709"/>
              </w:tabs>
              <w:jc w:val="center"/>
              <w:rPr>
                <w:sz w:val="22"/>
                <w:szCs w:val="24"/>
              </w:rPr>
            </w:pPr>
            <w:r w:rsidRPr="00906C85">
              <w:rPr>
                <w:sz w:val="22"/>
                <w:szCs w:val="24"/>
              </w:rPr>
              <w:t>2</w:t>
            </w:r>
          </w:p>
        </w:tc>
      </w:tr>
      <w:tr w:rsidR="00906C85" w:rsidRPr="00906C85" w:rsidTr="00906C85">
        <w:tc>
          <w:tcPr>
            <w:tcW w:w="523" w:type="dxa"/>
          </w:tcPr>
          <w:p w:rsidR="00906C85" w:rsidRPr="00906C85" w:rsidRDefault="00906C85" w:rsidP="0061464E">
            <w:pPr>
              <w:tabs>
                <w:tab w:val="left" w:pos="709"/>
              </w:tabs>
              <w:rPr>
                <w:sz w:val="22"/>
                <w:szCs w:val="24"/>
              </w:rPr>
            </w:pPr>
            <w:r w:rsidRPr="00906C85">
              <w:rPr>
                <w:sz w:val="22"/>
                <w:szCs w:val="24"/>
              </w:rPr>
              <w:t>5.5</w:t>
            </w:r>
          </w:p>
        </w:tc>
        <w:tc>
          <w:tcPr>
            <w:tcW w:w="8225" w:type="dxa"/>
          </w:tcPr>
          <w:p w:rsidR="00906C85" w:rsidRPr="00906C85" w:rsidRDefault="00906C85" w:rsidP="0061464E">
            <w:pPr>
              <w:tabs>
                <w:tab w:val="left" w:pos="709"/>
              </w:tabs>
              <w:rPr>
                <w:sz w:val="22"/>
                <w:szCs w:val="24"/>
              </w:rPr>
            </w:pPr>
            <w:r w:rsidRPr="00906C85">
              <w:rPr>
                <w:sz w:val="22"/>
                <w:szCs w:val="24"/>
              </w:rPr>
              <w:t>r. 8: verhuis.</w:t>
            </w:r>
          </w:p>
          <w:p w:rsidR="00906C85" w:rsidRPr="00906C85" w:rsidRDefault="00906C85" w:rsidP="0061464E">
            <w:pPr>
              <w:tabs>
                <w:tab w:val="left" w:pos="709"/>
              </w:tabs>
              <w:rPr>
                <w:sz w:val="22"/>
                <w:szCs w:val="24"/>
              </w:rPr>
            </w:pPr>
            <w:r w:rsidRPr="00906C85">
              <w:rPr>
                <w:sz w:val="22"/>
                <w:szCs w:val="24"/>
              </w:rPr>
              <w:t xml:space="preserve">r. 18: sterf/doodgaan. </w:t>
            </w:r>
            <w:r w:rsidRPr="00906C85">
              <w:rPr>
                <w:sz w:val="22"/>
                <w:szCs w:val="24"/>
              </w:rPr>
              <w:sym w:font="Wingdings" w:char="F0FC"/>
            </w:r>
          </w:p>
          <w:p w:rsidR="00906C85" w:rsidRPr="00906C85" w:rsidRDefault="00906C85" w:rsidP="0061464E">
            <w:pPr>
              <w:tabs>
                <w:tab w:val="left" w:pos="709"/>
              </w:tabs>
              <w:rPr>
                <w:sz w:val="22"/>
                <w:szCs w:val="24"/>
              </w:rPr>
            </w:pPr>
            <w:r w:rsidRPr="00906C85">
              <w:rPr>
                <w:b/>
                <w:sz w:val="22"/>
                <w:szCs w:val="24"/>
              </w:rPr>
              <w:t>(Albei vir een punt: geen halwe punte nie.)</w:t>
            </w:r>
          </w:p>
        </w:tc>
        <w:tc>
          <w:tcPr>
            <w:tcW w:w="608" w:type="dxa"/>
          </w:tcPr>
          <w:p w:rsidR="00906C85" w:rsidRPr="00906C85" w:rsidRDefault="00906C85" w:rsidP="0061464E">
            <w:pPr>
              <w:tabs>
                <w:tab w:val="left" w:pos="709"/>
              </w:tabs>
              <w:jc w:val="center"/>
              <w:rPr>
                <w:sz w:val="22"/>
                <w:szCs w:val="24"/>
              </w:rPr>
            </w:pPr>
          </w:p>
          <w:p w:rsidR="00906C85" w:rsidRPr="00906C85" w:rsidRDefault="00906C85" w:rsidP="0061464E">
            <w:pPr>
              <w:tabs>
                <w:tab w:val="left" w:pos="709"/>
              </w:tabs>
              <w:jc w:val="center"/>
              <w:rPr>
                <w:sz w:val="22"/>
                <w:szCs w:val="24"/>
              </w:rPr>
            </w:pPr>
            <w:r w:rsidRPr="00906C85">
              <w:rPr>
                <w:sz w:val="22"/>
                <w:szCs w:val="24"/>
              </w:rPr>
              <w:t>1</w:t>
            </w:r>
          </w:p>
        </w:tc>
      </w:tr>
      <w:tr w:rsidR="00906C85" w:rsidRPr="00906C85" w:rsidTr="00906C85">
        <w:tc>
          <w:tcPr>
            <w:tcW w:w="523" w:type="dxa"/>
          </w:tcPr>
          <w:p w:rsidR="00906C85" w:rsidRPr="00906C85" w:rsidRDefault="00906C85" w:rsidP="0061464E">
            <w:pPr>
              <w:tabs>
                <w:tab w:val="left" w:pos="709"/>
              </w:tabs>
              <w:rPr>
                <w:sz w:val="22"/>
                <w:szCs w:val="24"/>
              </w:rPr>
            </w:pPr>
            <w:r w:rsidRPr="00906C85">
              <w:rPr>
                <w:sz w:val="22"/>
                <w:szCs w:val="24"/>
              </w:rPr>
              <w:t>5.6</w:t>
            </w:r>
          </w:p>
        </w:tc>
        <w:tc>
          <w:tcPr>
            <w:tcW w:w="8225" w:type="dxa"/>
          </w:tcPr>
          <w:p w:rsidR="00906C85" w:rsidRPr="00906C85" w:rsidRDefault="00906C85" w:rsidP="0061464E">
            <w:pPr>
              <w:tabs>
                <w:tab w:val="left" w:pos="709"/>
              </w:tabs>
              <w:rPr>
                <w:sz w:val="22"/>
                <w:szCs w:val="24"/>
              </w:rPr>
            </w:pPr>
            <w:r w:rsidRPr="00906C85">
              <w:rPr>
                <w:sz w:val="22"/>
                <w:szCs w:val="24"/>
              </w:rPr>
              <w:t>Kimberley.</w:t>
            </w:r>
          </w:p>
        </w:tc>
        <w:tc>
          <w:tcPr>
            <w:tcW w:w="608" w:type="dxa"/>
          </w:tcPr>
          <w:p w:rsidR="00906C85" w:rsidRPr="00906C85" w:rsidRDefault="00906C85" w:rsidP="0061464E">
            <w:pPr>
              <w:tabs>
                <w:tab w:val="left" w:pos="709"/>
              </w:tabs>
              <w:jc w:val="center"/>
              <w:rPr>
                <w:sz w:val="22"/>
                <w:szCs w:val="24"/>
              </w:rPr>
            </w:pPr>
            <w:r w:rsidRPr="00906C85">
              <w:rPr>
                <w:sz w:val="22"/>
                <w:szCs w:val="24"/>
              </w:rPr>
              <w:t>1</w:t>
            </w:r>
          </w:p>
        </w:tc>
      </w:tr>
      <w:tr w:rsidR="00906C85" w:rsidRPr="00906C85" w:rsidTr="000B1204">
        <w:tc>
          <w:tcPr>
            <w:tcW w:w="523" w:type="dxa"/>
          </w:tcPr>
          <w:p w:rsidR="00906C85" w:rsidRPr="00906C85" w:rsidRDefault="00906C85" w:rsidP="0061464E">
            <w:pPr>
              <w:tabs>
                <w:tab w:val="left" w:pos="709"/>
              </w:tabs>
              <w:rPr>
                <w:sz w:val="22"/>
                <w:szCs w:val="24"/>
              </w:rPr>
            </w:pPr>
            <w:r w:rsidRPr="00906C85">
              <w:rPr>
                <w:sz w:val="22"/>
                <w:szCs w:val="24"/>
              </w:rPr>
              <w:t>5.7</w:t>
            </w:r>
          </w:p>
        </w:tc>
        <w:tc>
          <w:tcPr>
            <w:tcW w:w="8225" w:type="dxa"/>
          </w:tcPr>
          <w:p w:rsidR="00906C85" w:rsidRPr="00906C85" w:rsidRDefault="00906C85" w:rsidP="0061464E">
            <w:pPr>
              <w:tabs>
                <w:tab w:val="left" w:pos="709"/>
              </w:tabs>
              <w:rPr>
                <w:sz w:val="22"/>
                <w:szCs w:val="24"/>
              </w:rPr>
            </w:pPr>
            <w:r w:rsidRPr="00906C85">
              <w:rPr>
                <w:sz w:val="22"/>
                <w:szCs w:val="24"/>
              </w:rPr>
              <w:t xml:space="preserve">(laaste) vertrek. </w:t>
            </w:r>
            <w:r w:rsidRPr="00906C85">
              <w:rPr>
                <w:sz w:val="22"/>
                <w:szCs w:val="24"/>
              </w:rPr>
              <w:sym w:font="Wingdings" w:char="F0FC"/>
            </w:r>
          </w:p>
        </w:tc>
        <w:tc>
          <w:tcPr>
            <w:tcW w:w="608" w:type="dxa"/>
          </w:tcPr>
          <w:p w:rsidR="00906C85" w:rsidRPr="00906C85" w:rsidRDefault="00906C85" w:rsidP="0061464E">
            <w:pPr>
              <w:tabs>
                <w:tab w:val="left" w:pos="709"/>
              </w:tabs>
              <w:jc w:val="center"/>
              <w:rPr>
                <w:sz w:val="22"/>
                <w:szCs w:val="24"/>
              </w:rPr>
            </w:pPr>
            <w:r w:rsidRPr="00906C85">
              <w:rPr>
                <w:sz w:val="22"/>
                <w:szCs w:val="24"/>
              </w:rPr>
              <w:t>1</w:t>
            </w:r>
          </w:p>
        </w:tc>
      </w:tr>
      <w:tr w:rsidR="00906C85" w:rsidRPr="00906C85" w:rsidTr="002B64B9">
        <w:tc>
          <w:tcPr>
            <w:tcW w:w="523" w:type="dxa"/>
          </w:tcPr>
          <w:p w:rsidR="00906C85" w:rsidRPr="00906C85" w:rsidRDefault="00906C85" w:rsidP="0061464E">
            <w:pPr>
              <w:tabs>
                <w:tab w:val="left" w:pos="709"/>
              </w:tabs>
              <w:rPr>
                <w:sz w:val="22"/>
                <w:szCs w:val="24"/>
              </w:rPr>
            </w:pPr>
            <w:r w:rsidRPr="00906C85">
              <w:rPr>
                <w:sz w:val="22"/>
                <w:szCs w:val="24"/>
              </w:rPr>
              <w:t>5.8</w:t>
            </w:r>
          </w:p>
        </w:tc>
        <w:tc>
          <w:tcPr>
            <w:tcW w:w="8225" w:type="dxa"/>
          </w:tcPr>
          <w:p w:rsidR="00906C85" w:rsidRPr="00906C85" w:rsidRDefault="00906C85" w:rsidP="0061464E">
            <w:pPr>
              <w:tabs>
                <w:tab w:val="left" w:pos="709"/>
              </w:tabs>
              <w:rPr>
                <w:sz w:val="22"/>
                <w:szCs w:val="24"/>
              </w:rPr>
            </w:pPr>
            <w:r w:rsidRPr="00906C85">
              <w:rPr>
                <w:sz w:val="22"/>
                <w:szCs w:val="24"/>
              </w:rPr>
              <w:t>A.</w:t>
            </w:r>
            <w:r w:rsidRPr="00906C85">
              <w:rPr>
                <w:sz w:val="22"/>
                <w:szCs w:val="24"/>
              </w:rPr>
              <w:sym w:font="Wingdings" w:char="F0FC"/>
            </w:r>
          </w:p>
        </w:tc>
        <w:tc>
          <w:tcPr>
            <w:tcW w:w="608" w:type="dxa"/>
          </w:tcPr>
          <w:p w:rsidR="00906C85" w:rsidRPr="00906C85" w:rsidRDefault="00906C85" w:rsidP="0061464E">
            <w:pPr>
              <w:tabs>
                <w:tab w:val="left" w:pos="709"/>
              </w:tabs>
              <w:jc w:val="center"/>
              <w:rPr>
                <w:sz w:val="22"/>
                <w:szCs w:val="24"/>
              </w:rPr>
            </w:pPr>
            <w:r w:rsidRPr="00906C85">
              <w:rPr>
                <w:sz w:val="22"/>
                <w:szCs w:val="24"/>
              </w:rPr>
              <w:t>1</w:t>
            </w:r>
          </w:p>
        </w:tc>
      </w:tr>
      <w:tr w:rsidR="00906C85" w:rsidRPr="00906C85" w:rsidTr="00440A28">
        <w:tc>
          <w:tcPr>
            <w:tcW w:w="523" w:type="dxa"/>
          </w:tcPr>
          <w:p w:rsidR="00906C85" w:rsidRPr="00906C85" w:rsidRDefault="00906C85" w:rsidP="0061464E">
            <w:pPr>
              <w:tabs>
                <w:tab w:val="left" w:pos="709"/>
              </w:tabs>
              <w:rPr>
                <w:sz w:val="22"/>
                <w:szCs w:val="24"/>
              </w:rPr>
            </w:pPr>
          </w:p>
        </w:tc>
        <w:tc>
          <w:tcPr>
            <w:tcW w:w="8225" w:type="dxa"/>
          </w:tcPr>
          <w:p w:rsidR="00906C85" w:rsidRPr="00906C85" w:rsidRDefault="00906C85" w:rsidP="0061464E">
            <w:pPr>
              <w:tabs>
                <w:tab w:val="left" w:pos="709"/>
              </w:tabs>
              <w:rPr>
                <w:sz w:val="22"/>
                <w:szCs w:val="24"/>
              </w:rPr>
            </w:pPr>
          </w:p>
        </w:tc>
        <w:tc>
          <w:tcPr>
            <w:tcW w:w="608" w:type="dxa"/>
          </w:tcPr>
          <w:p w:rsidR="00906C85" w:rsidRPr="00906C85" w:rsidRDefault="00906C85" w:rsidP="0061464E">
            <w:pPr>
              <w:tabs>
                <w:tab w:val="left" w:pos="709"/>
              </w:tabs>
              <w:jc w:val="center"/>
              <w:rPr>
                <w:b/>
                <w:sz w:val="22"/>
                <w:szCs w:val="24"/>
              </w:rPr>
            </w:pPr>
            <w:r w:rsidRPr="00906C85">
              <w:rPr>
                <w:b/>
                <w:sz w:val="22"/>
                <w:szCs w:val="24"/>
              </w:rPr>
              <w:t>[10]</w:t>
            </w:r>
          </w:p>
        </w:tc>
      </w:tr>
      <w:tr w:rsidR="00D72BFA" w:rsidRPr="00906C85" w:rsidTr="00906C85">
        <w:tc>
          <w:tcPr>
            <w:tcW w:w="9356" w:type="dxa"/>
            <w:gridSpan w:val="3"/>
          </w:tcPr>
          <w:p w:rsidR="00D72BFA" w:rsidRPr="00906C85" w:rsidRDefault="00D72BFA" w:rsidP="0061464E">
            <w:pPr>
              <w:tabs>
                <w:tab w:val="left" w:pos="709"/>
              </w:tabs>
              <w:jc w:val="right"/>
              <w:rPr>
                <w:b/>
                <w:sz w:val="22"/>
                <w:szCs w:val="24"/>
              </w:rPr>
            </w:pPr>
            <w:r w:rsidRPr="00906C85">
              <w:rPr>
                <w:b/>
                <w:sz w:val="22"/>
                <w:szCs w:val="24"/>
              </w:rPr>
              <w:t>TOTAAL AFDELING A: 30</w:t>
            </w:r>
          </w:p>
        </w:tc>
      </w:tr>
    </w:tbl>
    <w:p w:rsidR="00D72BFA" w:rsidRPr="00A15D61" w:rsidRDefault="00D72BFA"/>
    <w:p w:rsidR="00CA090A" w:rsidRDefault="00CA090A">
      <w:r>
        <w:rPr>
          <w:noProof/>
        </w:rPr>
        <w:lastRenderedPageBreak/>
        <w:drawing>
          <wp:inline distT="0" distB="0" distL="0" distR="0" wp14:anchorId="6CCEE057" wp14:editId="7C9A1223">
            <wp:extent cx="6038850" cy="7496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9312" cy="7496748"/>
                    </a:xfrm>
                    <a:prstGeom prst="rect">
                      <a:avLst/>
                    </a:prstGeom>
                  </pic:spPr>
                </pic:pic>
              </a:graphicData>
            </a:graphic>
          </wp:inline>
        </w:drawing>
      </w:r>
    </w:p>
    <w:p w:rsidR="00CA090A" w:rsidRDefault="00CA090A"/>
    <w:p w:rsidR="00C16204" w:rsidRDefault="00C16204"/>
    <w:p w:rsidR="00CA090A" w:rsidRDefault="00045308">
      <w:r>
        <w:rPr>
          <w:noProof/>
        </w:rPr>
        <w:lastRenderedPageBreak/>
        <w:drawing>
          <wp:inline distT="0" distB="0" distL="0" distR="0" wp14:anchorId="124CCABF" wp14:editId="7D01D47C">
            <wp:extent cx="6105525" cy="7715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5525" cy="7715250"/>
                    </a:xfrm>
                    <a:prstGeom prst="rect">
                      <a:avLst/>
                    </a:prstGeom>
                  </pic:spPr>
                </pic:pic>
              </a:graphicData>
            </a:graphic>
          </wp:inline>
        </w:drawing>
      </w:r>
    </w:p>
    <w:p w:rsidR="00045308" w:rsidRDefault="00C16204">
      <w:r w:rsidRPr="00C16204">
        <w:rPr>
          <w:noProof/>
        </w:rPr>
        <w:lastRenderedPageBreak/>
        <w:drawing>
          <wp:inline distT="0" distB="0" distL="0" distR="0">
            <wp:extent cx="5943600" cy="170773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07736"/>
                    </a:xfrm>
                    <a:prstGeom prst="rect">
                      <a:avLst/>
                    </a:prstGeom>
                    <a:noFill/>
                    <a:ln>
                      <a:noFill/>
                    </a:ln>
                  </pic:spPr>
                </pic:pic>
              </a:graphicData>
            </a:graphic>
          </wp:inline>
        </w:drawing>
      </w:r>
    </w:p>
    <w:p w:rsidR="00045308" w:rsidRDefault="00045308"/>
    <w:p w:rsidR="00045308" w:rsidRDefault="00045308">
      <w:r w:rsidRPr="00045308">
        <w:rPr>
          <w:noProof/>
        </w:rPr>
        <w:drawing>
          <wp:inline distT="0" distB="0" distL="0" distR="0">
            <wp:extent cx="5943600" cy="25008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0888"/>
                    </a:xfrm>
                    <a:prstGeom prst="rect">
                      <a:avLst/>
                    </a:prstGeom>
                    <a:noFill/>
                    <a:ln>
                      <a:noFill/>
                    </a:ln>
                  </pic:spPr>
                </pic:pic>
              </a:graphicData>
            </a:graphic>
          </wp:inline>
        </w:drawing>
      </w:r>
    </w:p>
    <w:p w:rsidR="00045308" w:rsidRDefault="00045308"/>
    <w:p w:rsidR="00045308" w:rsidRDefault="00045308"/>
    <w:p w:rsidR="00045308" w:rsidRDefault="00045308"/>
    <w:p w:rsidR="00045308" w:rsidRDefault="00045308"/>
    <w:p w:rsidR="00045308" w:rsidRDefault="00045308"/>
    <w:p w:rsidR="00045308" w:rsidRDefault="00045308"/>
    <w:p w:rsidR="00045308" w:rsidRDefault="00045308"/>
    <w:p w:rsidR="00045308" w:rsidRDefault="00045308"/>
    <w:p w:rsidR="00045308" w:rsidRDefault="00045308"/>
    <w:p w:rsidR="00045308" w:rsidRDefault="00045308"/>
    <w:p w:rsidR="00045308" w:rsidRDefault="00045308"/>
    <w:p w:rsidR="00045308" w:rsidRDefault="00045308"/>
    <w:p w:rsidR="00045308" w:rsidRDefault="00045308">
      <w:r>
        <w:rPr>
          <w:noProof/>
        </w:rPr>
        <w:lastRenderedPageBreak/>
        <w:drawing>
          <wp:inline distT="0" distB="0" distL="0" distR="0" wp14:anchorId="0F6ABFE1" wp14:editId="7DF7AB3E">
            <wp:extent cx="5943600" cy="78270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827010"/>
                    </a:xfrm>
                    <a:prstGeom prst="rect">
                      <a:avLst/>
                    </a:prstGeom>
                  </pic:spPr>
                </pic:pic>
              </a:graphicData>
            </a:graphic>
          </wp:inline>
        </w:drawing>
      </w:r>
    </w:p>
    <w:p w:rsidR="00045308" w:rsidRDefault="00045308"/>
    <w:p w:rsidR="00045308" w:rsidRDefault="00045308">
      <w:bookmarkStart w:id="0" w:name="_GoBack"/>
      <w:r>
        <w:rPr>
          <w:noProof/>
        </w:rPr>
        <w:lastRenderedPageBreak/>
        <w:drawing>
          <wp:inline distT="0" distB="0" distL="0" distR="0" wp14:anchorId="5881906C" wp14:editId="1556D7B3">
            <wp:extent cx="6359460" cy="79724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0301" cy="7973479"/>
                    </a:xfrm>
                    <a:prstGeom prst="rect">
                      <a:avLst/>
                    </a:prstGeom>
                  </pic:spPr>
                </pic:pic>
              </a:graphicData>
            </a:graphic>
          </wp:inline>
        </w:drawing>
      </w:r>
      <w:bookmarkEnd w:id="0"/>
    </w:p>
    <w:p w:rsidR="00D0642C" w:rsidRPr="00A15D61" w:rsidRDefault="00045308">
      <w:r>
        <w:rPr>
          <w:noProof/>
        </w:rPr>
        <w:lastRenderedPageBreak/>
        <w:drawing>
          <wp:inline distT="0" distB="0" distL="0" distR="0" wp14:anchorId="11FE75BF" wp14:editId="4411F373">
            <wp:extent cx="6162683" cy="778177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63693" cy="9550865"/>
                    </a:xfrm>
                    <a:prstGeom prst="rect">
                      <a:avLst/>
                    </a:prstGeom>
                  </pic:spPr>
                </pic:pic>
              </a:graphicData>
            </a:graphic>
          </wp:inline>
        </w:drawing>
      </w:r>
      <w:r w:rsidR="00D0642C" w:rsidRPr="00A15D61">
        <w:br w:type="page"/>
      </w:r>
    </w:p>
    <w:p w:rsidR="00D0642C" w:rsidRPr="00A15D61" w:rsidRDefault="00D0642C" w:rsidP="00D0642C">
      <w:pPr>
        <w:jc w:val="both"/>
      </w:pPr>
      <w:r w:rsidRPr="00A15D61">
        <w:rPr>
          <w:noProof/>
        </w:rPr>
        <w:lastRenderedPageBreak/>
        <w:drawing>
          <wp:inline distT="0" distB="0" distL="0" distR="0" wp14:anchorId="7EF4BE43" wp14:editId="6835DE55">
            <wp:extent cx="6142431" cy="80225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3482" cy="8023938"/>
                    </a:xfrm>
                    <a:prstGeom prst="rect">
                      <a:avLst/>
                    </a:prstGeom>
                  </pic:spPr>
                </pic:pic>
              </a:graphicData>
            </a:graphic>
          </wp:inline>
        </w:drawing>
      </w:r>
    </w:p>
    <w:p w:rsidR="00D0642C" w:rsidRPr="00A15D61" w:rsidRDefault="00D0642C" w:rsidP="00D0642C">
      <w:pPr>
        <w:jc w:val="both"/>
      </w:pPr>
      <w:r w:rsidRPr="00A15D61">
        <w:rPr>
          <w:noProof/>
        </w:rPr>
        <w:lastRenderedPageBreak/>
        <w:drawing>
          <wp:inline distT="0" distB="0" distL="0" distR="0" wp14:anchorId="46CB9AA4" wp14:editId="32682689">
            <wp:extent cx="5943600" cy="2976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76880"/>
                    </a:xfrm>
                    <a:prstGeom prst="rect">
                      <a:avLst/>
                    </a:prstGeom>
                  </pic:spPr>
                </pic:pic>
              </a:graphicData>
            </a:graphic>
          </wp:inline>
        </w:drawing>
      </w:r>
    </w:p>
    <w:sectPr w:rsidR="00D0642C" w:rsidRPr="00A15D61">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C56" w:rsidRDefault="00656C56" w:rsidP="00A15D61">
      <w:pPr>
        <w:spacing w:after="0" w:line="240" w:lineRule="auto"/>
      </w:pPr>
      <w:r>
        <w:separator/>
      </w:r>
    </w:p>
  </w:endnote>
  <w:endnote w:type="continuationSeparator" w:id="0">
    <w:p w:rsidR="00656C56" w:rsidRDefault="00656C56" w:rsidP="00A15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428234"/>
      <w:docPartObj>
        <w:docPartGallery w:val="Page Numbers (Bottom of Page)"/>
        <w:docPartUnique/>
      </w:docPartObj>
    </w:sdtPr>
    <w:sdtEndPr/>
    <w:sdtContent>
      <w:sdt>
        <w:sdtPr>
          <w:id w:val="-1769616900"/>
          <w:docPartObj>
            <w:docPartGallery w:val="Page Numbers (Top of Page)"/>
            <w:docPartUnique/>
          </w:docPartObj>
        </w:sdtPr>
        <w:sdtEndPr/>
        <w:sdtContent>
          <w:p w:rsidR="00A15D61" w:rsidRDefault="00A15D61">
            <w:pPr>
              <w:pStyle w:val="Footer"/>
              <w:jc w:val="right"/>
            </w:pPr>
            <w:r>
              <w:t xml:space="preserve">Bladsy </w:t>
            </w:r>
            <w:r>
              <w:rPr>
                <w:b/>
                <w:bCs/>
                <w:szCs w:val="24"/>
              </w:rPr>
              <w:fldChar w:fldCharType="begin"/>
            </w:r>
            <w:r>
              <w:rPr>
                <w:b/>
                <w:bCs/>
              </w:rPr>
              <w:instrText xml:space="preserve"> PAGE </w:instrText>
            </w:r>
            <w:r>
              <w:rPr>
                <w:b/>
                <w:bCs/>
                <w:szCs w:val="24"/>
              </w:rPr>
              <w:fldChar w:fldCharType="separate"/>
            </w:r>
            <w:r w:rsidR="008363AE">
              <w:rPr>
                <w:b/>
                <w:bCs/>
                <w:noProof/>
              </w:rPr>
              <w:t>9</w:t>
            </w:r>
            <w:r>
              <w:rPr>
                <w:b/>
                <w:bCs/>
                <w:szCs w:val="24"/>
              </w:rPr>
              <w:fldChar w:fldCharType="end"/>
            </w:r>
            <w:r>
              <w:t xml:space="preserve"> van </w:t>
            </w:r>
            <w:r>
              <w:rPr>
                <w:b/>
                <w:bCs/>
                <w:szCs w:val="24"/>
              </w:rPr>
              <w:fldChar w:fldCharType="begin"/>
            </w:r>
            <w:r>
              <w:rPr>
                <w:b/>
                <w:bCs/>
              </w:rPr>
              <w:instrText xml:space="preserve"> NUMPAGES  </w:instrText>
            </w:r>
            <w:r>
              <w:rPr>
                <w:b/>
                <w:bCs/>
                <w:szCs w:val="24"/>
              </w:rPr>
              <w:fldChar w:fldCharType="separate"/>
            </w:r>
            <w:r w:rsidR="008363AE">
              <w:rPr>
                <w:b/>
                <w:bCs/>
                <w:noProof/>
              </w:rPr>
              <w:t>13</w:t>
            </w:r>
            <w:r>
              <w:rPr>
                <w:b/>
                <w:bCs/>
                <w:szCs w:val="24"/>
              </w:rPr>
              <w:fldChar w:fldCharType="end"/>
            </w:r>
          </w:p>
        </w:sdtContent>
      </w:sdt>
    </w:sdtContent>
  </w:sdt>
  <w:p w:rsidR="00A15D61" w:rsidRDefault="00A15D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C56" w:rsidRDefault="00656C56" w:rsidP="00A15D61">
      <w:pPr>
        <w:spacing w:after="0" w:line="240" w:lineRule="auto"/>
      </w:pPr>
      <w:r>
        <w:separator/>
      </w:r>
    </w:p>
  </w:footnote>
  <w:footnote w:type="continuationSeparator" w:id="0">
    <w:p w:rsidR="00656C56" w:rsidRDefault="00656C56" w:rsidP="00A15D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859D1"/>
    <w:multiLevelType w:val="hybridMultilevel"/>
    <w:tmpl w:val="EEDE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3A14AA"/>
    <w:multiLevelType w:val="hybridMultilevel"/>
    <w:tmpl w:val="18BE7BB2"/>
    <w:lvl w:ilvl="0" w:tplc="C4C8DD5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BFA"/>
    <w:rsid w:val="00045308"/>
    <w:rsid w:val="00047BA4"/>
    <w:rsid w:val="0011434C"/>
    <w:rsid w:val="00464328"/>
    <w:rsid w:val="00517430"/>
    <w:rsid w:val="00597794"/>
    <w:rsid w:val="00656C56"/>
    <w:rsid w:val="00657F36"/>
    <w:rsid w:val="006E582C"/>
    <w:rsid w:val="00750E9E"/>
    <w:rsid w:val="008363AE"/>
    <w:rsid w:val="00906C85"/>
    <w:rsid w:val="00A15D61"/>
    <w:rsid w:val="00AC5C1F"/>
    <w:rsid w:val="00B2309F"/>
    <w:rsid w:val="00B358FC"/>
    <w:rsid w:val="00B377E4"/>
    <w:rsid w:val="00C16204"/>
    <w:rsid w:val="00CA090A"/>
    <w:rsid w:val="00D013F3"/>
    <w:rsid w:val="00D0642C"/>
    <w:rsid w:val="00D72BFA"/>
    <w:rsid w:val="00E75B76"/>
    <w:rsid w:val="00E93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80612C-C36A-4EDE-ACC5-9258C863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2BFA"/>
    <w:pPr>
      <w:autoSpaceDE w:val="0"/>
      <w:autoSpaceDN w:val="0"/>
      <w:adjustRightInd w:val="0"/>
      <w:spacing w:after="0" w:line="240" w:lineRule="auto"/>
    </w:pPr>
    <w:rPr>
      <w:color w:val="000000"/>
      <w:szCs w:val="24"/>
    </w:rPr>
  </w:style>
  <w:style w:type="table" w:styleId="TableGrid">
    <w:name w:val="Table Grid"/>
    <w:basedOn w:val="TableNormal"/>
    <w:uiPriority w:val="59"/>
    <w:rsid w:val="00D72BFA"/>
    <w:pPr>
      <w:spacing w:after="0" w:line="240" w:lineRule="auto"/>
    </w:pPr>
    <w:rPr>
      <w:lang w:val="af-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5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D61"/>
  </w:style>
  <w:style w:type="paragraph" w:styleId="Footer">
    <w:name w:val="footer"/>
    <w:basedOn w:val="Normal"/>
    <w:link w:val="FooterChar"/>
    <w:uiPriority w:val="99"/>
    <w:unhideWhenUsed/>
    <w:rsid w:val="00A15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D61"/>
  </w:style>
  <w:style w:type="paragraph" w:styleId="ListParagraph">
    <w:name w:val="List Paragraph"/>
    <w:basedOn w:val="Normal"/>
    <w:uiPriority w:val="34"/>
    <w:qFormat/>
    <w:rsid w:val="00A15D61"/>
    <w:pPr>
      <w:ind w:left="720"/>
      <w:contextualSpacing/>
    </w:pPr>
  </w:style>
  <w:style w:type="character" w:styleId="PlaceholderText">
    <w:name w:val="Placeholder Text"/>
    <w:basedOn w:val="DefaultParagraphFont"/>
    <w:uiPriority w:val="99"/>
    <w:semiHidden/>
    <w:rsid w:val="00517430"/>
    <w:rPr>
      <w:color w:val="808080"/>
    </w:rPr>
  </w:style>
  <w:style w:type="paragraph" w:styleId="BalloonText">
    <w:name w:val="Balloon Text"/>
    <w:basedOn w:val="Normal"/>
    <w:link w:val="BalloonTextChar"/>
    <w:uiPriority w:val="99"/>
    <w:semiHidden/>
    <w:unhideWhenUsed/>
    <w:rsid w:val="0075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E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A9D49-9002-405D-ACD2-8A4BFCF35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13</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Hubert Krynauw</dc:creator>
  <cp:keywords/>
  <dc:description/>
  <cp:lastModifiedBy>Hubert Krynauw</cp:lastModifiedBy>
  <cp:revision>12</cp:revision>
  <cp:lastPrinted>2016-03-04T08:03:00Z</cp:lastPrinted>
  <dcterms:created xsi:type="dcterms:W3CDTF">2016-03-03T10:19:00Z</dcterms:created>
  <dcterms:modified xsi:type="dcterms:W3CDTF">2016-05-26T12:38:00Z</dcterms:modified>
</cp:coreProperties>
</file>