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E0" w:rsidRDefault="00E934E0" w:rsidP="00FA2A05">
      <w:pPr>
        <w:rPr>
          <w:b/>
        </w:rPr>
      </w:pPr>
    </w:p>
    <w:p w:rsidR="00E934E0" w:rsidRPr="00E45BDC" w:rsidRDefault="00E934E0" w:rsidP="00E934E0">
      <w:r w:rsidRPr="00E45BDC">
        <w:rPr>
          <w:b/>
        </w:rPr>
        <w:t>WENKE OM JOU SKRYFSTUKKE INTERESSANTER TE MAAK</w:t>
      </w:r>
    </w:p>
    <w:p w:rsidR="00E934E0" w:rsidRDefault="00E934E0" w:rsidP="00FA2A05">
      <w:pPr>
        <w:rPr>
          <w:b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E934E0" w:rsidTr="00E934E0">
        <w:tc>
          <w:tcPr>
            <w:tcW w:w="10790" w:type="dxa"/>
          </w:tcPr>
          <w:p w:rsidR="00E934E0" w:rsidRDefault="00E934E0" w:rsidP="00E934E0">
            <w:pPr>
              <w:rPr>
                <w:b/>
              </w:rPr>
            </w:pPr>
          </w:p>
          <w:p w:rsidR="00E934E0" w:rsidRDefault="00E934E0" w:rsidP="00E934E0">
            <w:pPr>
              <w:pStyle w:val="ListParagraph"/>
              <w:numPr>
                <w:ilvl w:val="0"/>
                <w:numId w:val="1"/>
              </w:numPr>
            </w:pPr>
            <w:r>
              <w:t>Noem die onderwerp in jou skryfstuk, maak nie saak waar nie.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1"/>
              </w:numPr>
            </w:pPr>
            <w:r>
              <w:t xml:space="preserve">Gebruik ten minste EEN </w:t>
            </w:r>
            <w:r>
              <w:rPr>
                <w:b/>
              </w:rPr>
              <w:t>intensiewe</w:t>
            </w:r>
            <w:r>
              <w:t xml:space="preserve"> vorm, maar nie te veel nie want dit sal onnatuurlik wees. Hou in gedagte dat dit nie in alle skryfstukke sal werk nie, byvoorbeeld aansoekbrief vir ‘n betrekking, ‘n grafrede, ens.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1"/>
              </w:numPr>
            </w:pPr>
            <w:r>
              <w:t xml:space="preserve">Gebruik ten minste EEN </w:t>
            </w:r>
            <w:r>
              <w:rPr>
                <w:b/>
              </w:rPr>
              <w:t>vergelyking</w:t>
            </w:r>
            <w:r>
              <w:t xml:space="preserve"> / </w:t>
            </w:r>
            <w:r>
              <w:rPr>
                <w:b/>
              </w:rPr>
              <w:t>idiomatiese uitdrukking</w:t>
            </w:r>
            <w:r>
              <w:t>.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1"/>
              </w:numPr>
            </w:pPr>
            <w:r>
              <w:t xml:space="preserve">Probeer om jou </w:t>
            </w:r>
            <w:r>
              <w:rPr>
                <w:b/>
              </w:rPr>
              <w:t>eie</w:t>
            </w:r>
            <w:r>
              <w:t xml:space="preserve"> intensiewe vorm te gebruik, byvoorbeeld </w:t>
            </w:r>
            <w:r>
              <w:rPr>
                <w:i/>
              </w:rPr>
              <w:t>kameelperdlank</w:t>
            </w:r>
            <w:r>
              <w:t>.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1"/>
              </w:numPr>
            </w:pPr>
            <w:r>
              <w:t xml:space="preserve">Gebruik ten minste EEN </w:t>
            </w:r>
            <w:r>
              <w:rPr>
                <w:b/>
              </w:rPr>
              <w:t>Groep 2</w:t>
            </w:r>
            <w:r>
              <w:t xml:space="preserve"> voegwoord en let op die woordorde</w:t>
            </w:r>
          </w:p>
          <w:p w:rsidR="00E934E0" w:rsidRDefault="00E934E0" w:rsidP="00E934E0">
            <w:pPr>
              <w:pStyle w:val="ListParagraph"/>
              <w:ind w:left="432"/>
            </w:pPr>
            <w:r>
              <w:t>(dan, daarna, dus, daarom, derhalwe, nogtans, anders, gevolglik, al, toe, tog)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1"/>
              </w:numPr>
            </w:pPr>
            <w:r>
              <w:t xml:space="preserve">Gebruik ten minste EEN </w:t>
            </w:r>
            <w:r>
              <w:rPr>
                <w:b/>
              </w:rPr>
              <w:t>Groep 3</w:t>
            </w:r>
            <w:r>
              <w:t xml:space="preserve"> voegwoord in die </w:t>
            </w:r>
            <w:r w:rsidRPr="0032353E">
              <w:rPr>
                <w:u w:val="single"/>
              </w:rPr>
              <w:t>middel van die sin</w:t>
            </w:r>
            <w:r>
              <w:rPr>
                <w:u w:val="single"/>
              </w:rPr>
              <w:t xml:space="preserve"> </w:t>
            </w:r>
            <w:r>
              <w:t>en let op die woordorde</w:t>
            </w:r>
          </w:p>
          <w:p w:rsidR="00E934E0" w:rsidRDefault="00E934E0" w:rsidP="00E934E0">
            <w:pPr>
              <w:pStyle w:val="ListParagraph"/>
              <w:ind w:left="432"/>
            </w:pPr>
            <w:r>
              <w:t>(dat, omdat, totdat, voordat, nadat, wat, wie, terwyl, alhoewel, toe, sodra, sedert, mits, tensy)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1"/>
              </w:numPr>
            </w:pPr>
            <w:r>
              <w:t xml:space="preserve">Begin ten minste EEN sin met ‘n </w:t>
            </w:r>
            <w:r>
              <w:rPr>
                <w:b/>
              </w:rPr>
              <w:t>Groep 3</w:t>
            </w:r>
            <w:r>
              <w:t xml:space="preserve"> voegwoord en let op die woordorde</w:t>
            </w:r>
          </w:p>
          <w:p w:rsidR="00E934E0" w:rsidRDefault="00E934E0" w:rsidP="00E934E0">
            <w:r>
              <w:t xml:space="preserve">Probeer om ander </w:t>
            </w:r>
            <w:r>
              <w:rPr>
                <w:b/>
              </w:rPr>
              <w:t xml:space="preserve">verbindingsvorme </w:t>
            </w:r>
            <w:r>
              <w:t xml:space="preserve">ook te gebruik, byvoorbeeld </w:t>
            </w:r>
            <w:r w:rsidRPr="0032353E">
              <w:rPr>
                <w:i/>
              </w:rPr>
              <w:t>Nie alleen .... nie, maar ook ....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1"/>
              </w:numPr>
            </w:pPr>
            <w:r>
              <w:t xml:space="preserve">Verbeter jou skryfwerk deur </w:t>
            </w:r>
            <w:r>
              <w:rPr>
                <w:b/>
              </w:rPr>
              <w:t>uitbreiding</w:t>
            </w:r>
            <w:r>
              <w:t xml:space="preserve">. Hierdie wenke is hoofsaaklik van toepassing op </w:t>
            </w:r>
            <w:r>
              <w:rPr>
                <w:b/>
              </w:rPr>
              <w:t>opstelle</w:t>
            </w:r>
            <w:r>
              <w:t xml:space="preserve"> en die </w:t>
            </w:r>
            <w:r>
              <w:rPr>
                <w:b/>
              </w:rPr>
              <w:t>vriendskaplike brief</w:t>
            </w:r>
            <w:r>
              <w:t>.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2"/>
              </w:numPr>
            </w:pPr>
            <w:r w:rsidRPr="001C0647">
              <w:rPr>
                <w:b/>
              </w:rPr>
              <w:t>Beskryf ‘n plek in detail</w:t>
            </w:r>
            <w:r>
              <w:t xml:space="preserve">. </w:t>
            </w:r>
            <w:r>
              <w:rPr>
                <w:i/>
              </w:rPr>
              <w:t>Ek was in Polokwane</w:t>
            </w:r>
            <w:r>
              <w:t xml:space="preserve"> teenoor </w:t>
            </w:r>
            <w:r>
              <w:rPr>
                <w:i/>
              </w:rPr>
              <w:t>Ek was in die hoofstad van Limpopo waar hordes mense deur die strate stroom. Elke kort-kort toet-toet ‘n taxi om moontlike passasiers se aandag te trek</w:t>
            </w:r>
            <w:r>
              <w:t>.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Speel met woordkeuses om ‘n prentjie te skilder</w:t>
            </w:r>
            <w:r>
              <w:t xml:space="preserve">. 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3"/>
              </w:numPr>
            </w:pPr>
            <w:r>
              <w:t xml:space="preserve">Ek </w:t>
            </w:r>
            <w:r>
              <w:rPr>
                <w:b/>
              </w:rPr>
              <w:t xml:space="preserve">gaan </w:t>
            </w:r>
            <w:r>
              <w:t xml:space="preserve"> na die posbus ( Gewoon</w:t>
            </w:r>
            <w:r w:rsidR="00F833D1">
              <w:t xml:space="preserve"> / oninteressant </w:t>
            </w:r>
            <w:r>
              <w:t>)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3"/>
              </w:numPr>
            </w:pPr>
            <w:r>
              <w:t xml:space="preserve">Ek </w:t>
            </w:r>
            <w:r>
              <w:rPr>
                <w:b/>
              </w:rPr>
              <w:t>hardloop</w:t>
            </w:r>
            <w:r>
              <w:t xml:space="preserve"> na die posbus ( Daar is haas / opgewondenheid / afwagting )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3"/>
              </w:numPr>
            </w:pPr>
            <w:r>
              <w:t xml:space="preserve">Ek </w:t>
            </w:r>
            <w:r>
              <w:rPr>
                <w:b/>
              </w:rPr>
              <w:t>struikel</w:t>
            </w:r>
            <w:r w:rsidR="003D3684">
              <w:t xml:space="preserve"> na die posbus ( Vertel dat ie</w:t>
            </w:r>
            <w:bookmarkStart w:id="0" w:name="_GoBack"/>
            <w:bookmarkEnd w:id="0"/>
            <w:r>
              <w:t>ts verkeerd is met die spreker )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3"/>
              </w:numPr>
            </w:pPr>
            <w:r>
              <w:t xml:space="preserve">Ek </w:t>
            </w:r>
            <w:r>
              <w:rPr>
                <w:b/>
              </w:rPr>
              <w:t>sluip</w:t>
            </w:r>
            <w:r>
              <w:t xml:space="preserve"> na die posbus ( Spreker is bang vir wat daar in die posbus wag, miskien ‘n verwagte swak skoolrapport! )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Wys hoe iets voel, smaak, klink, lyk ruik</w:t>
            </w:r>
            <w:r>
              <w:t xml:space="preserve">. Laat leerders hul </w:t>
            </w:r>
            <w:r w:rsidRPr="00833834">
              <w:rPr>
                <w:u w:val="single"/>
              </w:rPr>
              <w:t>sintuie</w:t>
            </w:r>
            <w:r>
              <w:t xml:space="preserve"> gebruik om iets te beskryf</w:t>
            </w:r>
          </w:p>
          <w:p w:rsidR="00E934E0" w:rsidRDefault="00E934E0" w:rsidP="00E934E0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Gebruik die direkte woorde of gedagtes van ‘n persoon</w:t>
            </w:r>
            <w:r>
              <w:t>. Deur ‘n persoon se direkte woorde / gedagtes te gebruik word die leesstuk baie interessanter as met slegs ‘n beskrywing.</w:t>
            </w:r>
          </w:p>
          <w:p w:rsidR="00E934E0" w:rsidRPr="0095065E" w:rsidRDefault="00E934E0" w:rsidP="00E934E0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Beskryf hoe iemand of iets beweeg</w:t>
            </w:r>
            <w:r>
              <w:t xml:space="preserve">. Dit sluit aan by die wenk oor woordkeuses, byvoorbeeld </w:t>
            </w:r>
            <w:r>
              <w:rPr>
                <w:i/>
              </w:rPr>
              <w:t xml:space="preserve">Hy het </w:t>
            </w:r>
            <w:r w:rsidRPr="0006746E">
              <w:rPr>
                <w:b/>
                <w:i/>
              </w:rPr>
              <w:t>vinnig</w:t>
            </w:r>
            <w:r>
              <w:rPr>
                <w:i/>
              </w:rPr>
              <w:t xml:space="preserve"> na die posbus </w:t>
            </w:r>
            <w:r w:rsidRPr="0006746E">
              <w:rPr>
                <w:b/>
                <w:i/>
              </w:rPr>
              <w:t>gehardloop</w:t>
            </w:r>
            <w:r w:rsidRPr="0006746E">
              <w:rPr>
                <w:b/>
              </w:rPr>
              <w:t xml:space="preserve"> </w:t>
            </w:r>
            <w:r>
              <w:t>t</w:t>
            </w:r>
            <w:r w:rsidRPr="0006746E">
              <w:t>eenoor</w:t>
            </w:r>
            <w:r>
              <w:t xml:space="preserve"> </w:t>
            </w:r>
            <w:r>
              <w:rPr>
                <w:i/>
              </w:rPr>
              <w:t xml:space="preserve">Hy het na die posbus </w:t>
            </w:r>
            <w:r w:rsidRPr="0006746E">
              <w:rPr>
                <w:b/>
                <w:i/>
              </w:rPr>
              <w:t>genael</w:t>
            </w:r>
            <w:r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 xml:space="preserve">Sy het </w:t>
            </w:r>
            <w:r>
              <w:rPr>
                <w:b/>
                <w:i/>
              </w:rPr>
              <w:t xml:space="preserve">hard gehuil </w:t>
            </w:r>
            <w:r>
              <w:t xml:space="preserve">teenoor </w:t>
            </w:r>
            <w:r>
              <w:rPr>
                <w:i/>
              </w:rPr>
              <w:t xml:space="preserve">Sy het dit </w:t>
            </w:r>
            <w:r>
              <w:rPr>
                <w:b/>
                <w:i/>
              </w:rPr>
              <w:t>uitgesnik</w:t>
            </w:r>
            <w:r>
              <w:rPr>
                <w:i/>
              </w:rPr>
              <w:t>.</w:t>
            </w:r>
          </w:p>
          <w:p w:rsidR="00E934E0" w:rsidRPr="009357BA" w:rsidRDefault="00E934E0" w:rsidP="00E934E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rPr>
                <w:b/>
              </w:rPr>
              <w:t>Wys iemand se gevoel / emosie deur te beskryf wat hy doen</w:t>
            </w:r>
            <w:r>
              <w:t xml:space="preserve">. Voorbeeld: </w:t>
            </w:r>
            <w:r>
              <w:rPr>
                <w:i/>
              </w:rPr>
              <w:t>Sy lyk depressief</w:t>
            </w:r>
            <w:r>
              <w:t xml:space="preserve"> teenoor </w:t>
            </w:r>
            <w:r>
              <w:rPr>
                <w:i/>
              </w:rPr>
              <w:t>Sy gryp die laaste snesie uit die boks, vee haar gesig af en gooi dit op die grond. Sy l</w:t>
            </w:r>
            <w:r>
              <w:rPr>
                <w:rFonts w:cs="Arial"/>
                <w:i/>
              </w:rPr>
              <w:t>ê</w:t>
            </w:r>
            <w:r>
              <w:rPr>
                <w:i/>
              </w:rPr>
              <w:t xml:space="preserve"> die hele dag voor die TV sonder om die kanaal te verander. Niks is vir haar lekker nie</w:t>
            </w:r>
            <w:r>
              <w:t xml:space="preserve">. </w:t>
            </w:r>
            <w:r>
              <w:rPr>
                <w:b/>
                <w:sz w:val="24"/>
              </w:rPr>
              <w:t>Aksie spreek duideliker as woorde.</w:t>
            </w:r>
          </w:p>
          <w:p w:rsidR="00E934E0" w:rsidRDefault="00E934E0" w:rsidP="00FA2A05">
            <w:pPr>
              <w:rPr>
                <w:b/>
              </w:rPr>
            </w:pPr>
          </w:p>
        </w:tc>
      </w:tr>
    </w:tbl>
    <w:p w:rsidR="007C6935" w:rsidRDefault="007C6935"/>
    <w:sectPr w:rsidR="007C6935" w:rsidSect="00122A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F99"/>
    <w:multiLevelType w:val="hybridMultilevel"/>
    <w:tmpl w:val="C39A75CE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0E11484A"/>
    <w:multiLevelType w:val="hybridMultilevel"/>
    <w:tmpl w:val="F9F8202E"/>
    <w:lvl w:ilvl="0" w:tplc="B59E18E2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90F7F"/>
    <w:multiLevelType w:val="hybridMultilevel"/>
    <w:tmpl w:val="3F286802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60EA2C0D"/>
    <w:multiLevelType w:val="hybridMultilevel"/>
    <w:tmpl w:val="47BA1D14"/>
    <w:lvl w:ilvl="0" w:tplc="040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A"/>
    <w:rsid w:val="00122AD9"/>
    <w:rsid w:val="003D3684"/>
    <w:rsid w:val="00753F3A"/>
    <w:rsid w:val="007C6935"/>
    <w:rsid w:val="00A54526"/>
    <w:rsid w:val="00E934E0"/>
    <w:rsid w:val="00F833D1"/>
    <w:rsid w:val="00FA1012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C8021-D436-4E5D-8249-C3F4FEB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05"/>
    <w:pPr>
      <w:spacing w:after="200" w:line="276" w:lineRule="auto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05"/>
    <w:pPr>
      <w:ind w:left="720"/>
      <w:contextualSpacing/>
    </w:pPr>
  </w:style>
  <w:style w:type="table" w:styleId="TableGrid">
    <w:name w:val="Table Grid"/>
    <w:basedOn w:val="TableNormal"/>
    <w:uiPriority w:val="39"/>
    <w:rsid w:val="00E9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dcterms:created xsi:type="dcterms:W3CDTF">2016-06-10T11:07:00Z</dcterms:created>
  <dcterms:modified xsi:type="dcterms:W3CDTF">2016-06-10T11:18:00Z</dcterms:modified>
</cp:coreProperties>
</file>